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95F" w:rsidRDefault="00EC195F">
      <w:pPr>
        <w:rPr>
          <w:rFonts w:ascii="Georgia" w:hAnsi="Georgia"/>
          <w:b/>
          <w:u w:val="single"/>
        </w:rPr>
      </w:pPr>
      <w:r w:rsidRPr="00EC195F">
        <w:rPr>
          <w:rFonts w:ascii="Georgia" w:hAnsi="Georgia"/>
          <w:noProof/>
        </w:rPr>
        <mc:AlternateContent>
          <mc:Choice Requires="wps">
            <w:drawing>
              <wp:inline distT="0" distB="0" distL="0" distR="0" wp14:anchorId="4A34139E" wp14:editId="4AE17608">
                <wp:extent cx="5888990" cy="257175"/>
                <wp:effectExtent l="0" t="0" r="0" b="952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57175"/>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95F" w:rsidRPr="00197F3D" w:rsidRDefault="00A40FAE" w:rsidP="00EC195F">
                            <w:pPr>
                              <w:rPr>
                                <w:rFonts w:ascii="Microsoft Sans Serif" w:hAnsi="Microsoft Sans Serif" w:cs="Microsoft Sans Serif"/>
                                <w:b/>
                                <w:color w:val="FFFFFF" w:themeColor="background1"/>
                                <w:spacing w:val="20"/>
                              </w:rPr>
                            </w:pPr>
                            <w:r w:rsidRPr="00A40FAE">
                              <w:rPr>
                                <w:rFonts w:ascii="Microsoft Sans Serif" w:hAnsi="Microsoft Sans Serif" w:cs="Microsoft Sans Serif"/>
                                <w:b/>
                                <w:color w:val="FFFFFF" w:themeColor="background1"/>
                                <w:spacing w:val="20"/>
                              </w:rPr>
                              <w:t xml:space="preserve">UNIT </w:t>
                            </w:r>
                            <w:r w:rsidR="00EC195F">
                              <w:rPr>
                                <w:rFonts w:ascii="Microsoft Sans Serif" w:hAnsi="Microsoft Sans Serif" w:cs="Microsoft Sans Serif"/>
                                <w:b/>
                                <w:color w:val="FFFFFF" w:themeColor="background1"/>
                                <w:spacing w:val="20"/>
                              </w:rPr>
                              <w:t>ASSESSMENT AND REVIEW</w:t>
                            </w:r>
                            <w:r w:rsidR="00A17FF3">
                              <w:rPr>
                                <w:rFonts w:ascii="Microsoft Sans Serif" w:hAnsi="Microsoft Sans Serif" w:cs="Microsoft Sans Serif"/>
                                <w:b/>
                                <w:color w:val="FFFFFF" w:themeColor="background1"/>
                                <w:spacing w:val="20"/>
                              </w:rPr>
                              <w:t>: KEY TOPICS</w:t>
                            </w:r>
                          </w:p>
                        </w:txbxContent>
                      </wps:txbx>
                      <wps:bodyPr rot="0" vert="horz" wrap="square" lIns="91440" tIns="45720" rIns="91440" bIns="4572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3.7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" fillcolor="#74c4d7" stroked="f">
                <v:textbox>
                  <w:txbxContent>
                    <w:p w:rsidR="00EC195F" w:rsidRPr="00197F3D" w:rsidRDefault="00A40FAE" w:rsidP="00EC195F">
                      <w:pPr>
                        <w:rPr>
                          <w:rFonts w:ascii="Microsoft Sans Serif" w:hAnsi="Microsoft Sans Serif" w:cs="Microsoft Sans Serif"/>
                          <w:b/>
                          <w:color w:val="FFFFFF" w:themeColor="background1"/>
                          <w:spacing w:val="20"/>
                        </w:rPr>
                      </w:pPr>
                      <w:r w:rsidRPr="00A40FAE">
                        <w:rPr>
                          <w:rFonts w:ascii="Microsoft Sans Serif" w:hAnsi="Microsoft Sans Serif" w:cs="Microsoft Sans Serif"/>
                          <w:b/>
                          <w:color w:val="FFFFFF" w:themeColor="background1"/>
                          <w:spacing w:val="20"/>
                        </w:rPr>
                        <w:t xml:space="preserve">UNIT </w:t>
                      </w:r>
                      <w:r w:rsidR="00EC195F">
                        <w:rPr>
                          <w:rFonts w:ascii="Microsoft Sans Serif" w:hAnsi="Microsoft Sans Serif" w:cs="Microsoft Sans Serif"/>
                          <w:b/>
                          <w:color w:val="FFFFFF" w:themeColor="background1"/>
                          <w:spacing w:val="20"/>
                        </w:rPr>
                        <w:t>ASSESSMENT AND REVIEW</w:t>
                      </w:r>
                      <w:r w:rsidR="00A17FF3">
                        <w:rPr>
                          <w:rFonts w:ascii="Microsoft Sans Serif" w:hAnsi="Microsoft Sans Serif" w:cs="Microsoft Sans Serif"/>
                          <w:b/>
                          <w:color w:val="FFFFFF" w:themeColor="background1"/>
                          <w:spacing w:val="20"/>
                        </w:rPr>
                        <w:t>: KEY TOPICS</w:t>
                      </w:r>
                    </w:p>
                  </w:txbxContent>
                </v:textbox>
                <w10:anchorlock/>
              </v:shape>
            </w:pict>
          </mc:Fallback>
        </mc:AlternateContent>
      </w:r>
    </w:p>
    <w:p w:rsidR="00A17FF3" w:rsidRPr="00EC195F" w:rsidRDefault="00A17FF3">
      <w:pPr>
        <w:rPr>
          <w:rFonts w:ascii="Georgia" w:hAnsi="Georgia"/>
          <w:b/>
          <w:u w:val="single"/>
        </w:rPr>
      </w:pPr>
    </w:p>
    <w:p w:rsidR="003B3132" w:rsidRPr="00EC195F" w:rsidRDefault="00422475" w:rsidP="00EC195F">
      <w:pPr>
        <w:ind w:left="720"/>
        <w:rPr>
          <w:rFonts w:ascii="Georgia" w:hAnsi="Georgia"/>
        </w:rPr>
      </w:pPr>
      <w:bookmarkStart w:id="0" w:name="_GoBack"/>
      <w:bookmarkEnd w:id="0"/>
      <w:r w:rsidRPr="00EC195F">
        <w:rPr>
          <w:rFonts w:ascii="Georgia" w:hAnsi="Georgia"/>
        </w:rPr>
        <w:t>Session 1: Arctic Ecosystems</w:t>
      </w:r>
    </w:p>
    <w:p w:rsidR="00422475" w:rsidRPr="00EC195F" w:rsidRDefault="00422475" w:rsidP="00EC195F">
      <w:pPr>
        <w:ind w:left="720"/>
        <w:rPr>
          <w:rFonts w:ascii="Georgia" w:hAnsi="Georgia"/>
        </w:rPr>
      </w:pPr>
      <w:r w:rsidRPr="00EC195F">
        <w:rPr>
          <w:rFonts w:ascii="Georgia" w:hAnsi="Georgia"/>
        </w:rPr>
        <w:t>Session 2: Water Properties/Ocean Technology</w:t>
      </w:r>
    </w:p>
    <w:p w:rsidR="00422475" w:rsidRPr="00EC195F" w:rsidRDefault="00422475" w:rsidP="00EC195F">
      <w:pPr>
        <w:ind w:left="720"/>
        <w:rPr>
          <w:rFonts w:ascii="Georgia" w:hAnsi="Georgia"/>
        </w:rPr>
      </w:pPr>
      <w:r w:rsidRPr="00EC195F">
        <w:rPr>
          <w:rFonts w:ascii="Georgia" w:hAnsi="Georgia"/>
        </w:rPr>
        <w:t>Session 3: Climate Change/Oil in the Arctic</w:t>
      </w:r>
    </w:p>
    <w:p w:rsidR="00422475" w:rsidRPr="00EC195F" w:rsidRDefault="00422475" w:rsidP="00EC195F">
      <w:pPr>
        <w:ind w:left="720"/>
        <w:rPr>
          <w:rFonts w:ascii="Georgia" w:hAnsi="Georgia"/>
        </w:rPr>
      </w:pPr>
      <w:r w:rsidRPr="00EC195F">
        <w:rPr>
          <w:rFonts w:ascii="Georgia" w:hAnsi="Georgia"/>
        </w:rPr>
        <w:t>Session 4: Oil Spill Sources</w:t>
      </w:r>
    </w:p>
    <w:p w:rsidR="00422475" w:rsidRPr="00EC195F" w:rsidRDefault="00422475" w:rsidP="00EC195F">
      <w:pPr>
        <w:ind w:left="720"/>
        <w:rPr>
          <w:rFonts w:ascii="Georgia" w:hAnsi="Georgia"/>
        </w:rPr>
      </w:pPr>
      <w:r w:rsidRPr="00EC195F">
        <w:rPr>
          <w:rFonts w:ascii="Georgia" w:hAnsi="Georgia"/>
        </w:rPr>
        <w:t>Session 5: Oil Spill Response Equipment</w:t>
      </w:r>
    </w:p>
    <w:p w:rsidR="00422475" w:rsidRPr="00EC195F" w:rsidRDefault="00A17FF3" w:rsidP="00EC195F">
      <w:pPr>
        <w:ind w:left="720"/>
        <w:rPr>
          <w:rFonts w:ascii="Georgia" w:hAnsi="Georgia"/>
        </w:rPr>
      </w:pPr>
      <w:r>
        <w:rPr>
          <w:rFonts w:ascii="Georgia" w:hAnsi="Georgia"/>
        </w:rPr>
        <w:t>Session 6</w:t>
      </w:r>
      <w:r w:rsidR="00422475" w:rsidRPr="00EC195F">
        <w:rPr>
          <w:rFonts w:ascii="Georgia" w:hAnsi="Georgia"/>
        </w:rPr>
        <w:t>: ROV’s</w:t>
      </w:r>
    </w:p>
    <w:p w:rsidR="0035265E" w:rsidRPr="00EC195F" w:rsidRDefault="0035265E" w:rsidP="0035265E">
      <w:pPr>
        <w:rPr>
          <w:rFonts w:ascii="Georgia" w:hAnsi="Georgia"/>
          <w:u w:val="single"/>
        </w:rPr>
      </w:pPr>
    </w:p>
    <w:p w:rsidR="0035265E" w:rsidRPr="00EC195F" w:rsidRDefault="00EC195F" w:rsidP="0035265E">
      <w:pPr>
        <w:rPr>
          <w:rFonts w:ascii="Georgia" w:hAnsi="Georgia"/>
          <w:b/>
        </w:rPr>
      </w:pPr>
      <w:r w:rsidRPr="00EC195F">
        <w:rPr>
          <w:rFonts w:ascii="Georgia" w:hAnsi="Georgia"/>
          <w:noProof/>
        </w:rPr>
        <mc:AlternateContent>
          <mc:Choice Requires="wps">
            <w:drawing>
              <wp:inline distT="0" distB="0" distL="0" distR="0" wp14:anchorId="79FB9FE0" wp14:editId="453157E0">
                <wp:extent cx="5888990" cy="264795"/>
                <wp:effectExtent l="0" t="0" r="0" b="254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795"/>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95F" w:rsidRPr="00197F3D" w:rsidRDefault="00EC195F" w:rsidP="00EC195F">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FOCUS QUESTIONS</w:t>
                            </w:r>
                          </w:p>
                        </w:txbxContent>
                      </wps:txbx>
                      <wps:bodyPr rot="0" vert="horz" wrap="square" lIns="91440" tIns="45720" rIns="91440" bIns="45720" anchor="ctr" anchorCtr="0" upright="1">
                        <a:spAutoFit/>
                      </wps:bodyPr>
                    </wps:wsp>
                  </a:graphicData>
                </a:graphic>
              </wp:inline>
            </w:drawing>
          </mc:Choice>
          <mc:Fallback>
            <w:pict>
              <v:shape id="_x0000_s1028"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" fillcolor="#74c4d7" stroked="f">
                <v:textbox style="mso-fit-shape-to-text:t">
                  <w:txbxContent>
                    <w:p w:rsidR="00EC195F" w:rsidRPr="00197F3D" w:rsidRDefault="00EC195F" w:rsidP="00EC195F">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FOCUS QUESTIONS</w:t>
                      </w:r>
                    </w:p>
                  </w:txbxContent>
                </v:textbox>
                <w10:anchorlock/>
              </v:shape>
            </w:pict>
          </mc:Fallback>
        </mc:AlternateContent>
      </w:r>
    </w:p>
    <w:p w:rsidR="00EC195F" w:rsidRPr="00EC195F" w:rsidRDefault="00EC195F" w:rsidP="00EC195F">
      <w:pPr>
        <w:pStyle w:val="ListParagraph"/>
        <w:ind w:left="0"/>
        <w:rPr>
          <w:rFonts w:ascii="Georgia" w:hAnsi="Georgia"/>
        </w:rPr>
      </w:pPr>
    </w:p>
    <w:p w:rsidR="003B3132" w:rsidRPr="00EC195F" w:rsidRDefault="00422475" w:rsidP="00EC195F">
      <w:pPr>
        <w:pStyle w:val="ListParagraph"/>
        <w:ind w:left="0"/>
        <w:rPr>
          <w:rFonts w:ascii="Georgia" w:hAnsi="Georgia"/>
        </w:rPr>
      </w:pPr>
      <w:r w:rsidRPr="00EC195F">
        <w:rPr>
          <w:rFonts w:ascii="Georgia" w:hAnsi="Georgia"/>
        </w:rPr>
        <w:t>Review focus questions from previous sessions.</w:t>
      </w:r>
    </w:p>
    <w:p w:rsidR="003B3132" w:rsidRPr="00EC195F" w:rsidRDefault="003B3132" w:rsidP="00EC195F">
      <w:pPr>
        <w:rPr>
          <w:rFonts w:ascii="Georgia" w:hAnsi="Georgia"/>
          <w:b/>
        </w:rPr>
      </w:pPr>
    </w:p>
    <w:p w:rsidR="001908EA" w:rsidRPr="00EC195F" w:rsidRDefault="00EC195F" w:rsidP="001908EA">
      <w:pPr>
        <w:rPr>
          <w:rFonts w:ascii="Georgia" w:hAnsi="Georgia"/>
          <w:b/>
        </w:rPr>
      </w:pPr>
      <w:r w:rsidRPr="00EC195F">
        <w:rPr>
          <w:rFonts w:ascii="Georgia" w:hAnsi="Georgia"/>
          <w:noProof/>
        </w:rPr>
        <mc:AlternateContent>
          <mc:Choice Requires="wps">
            <w:drawing>
              <wp:inline distT="0" distB="0" distL="0" distR="0" wp14:anchorId="1104FDD3" wp14:editId="078A4C24">
                <wp:extent cx="5888990" cy="264795"/>
                <wp:effectExtent l="0" t="0" r="0" b="254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795"/>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95F" w:rsidRPr="00197F3D" w:rsidRDefault="00EC195F" w:rsidP="00EC195F">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LEARNING OBJECTIVES</w:t>
                            </w:r>
                          </w:p>
                        </w:txbxContent>
                      </wps:txbx>
                      <wps:bodyPr rot="0" vert="horz" wrap="square" lIns="91440" tIns="45720" rIns="91440" bIns="45720" anchor="ctr" anchorCtr="0" upright="1">
                        <a:spAutoFit/>
                      </wps:bodyPr>
                    </wps:wsp>
                  </a:graphicData>
                </a:graphic>
              </wp:inline>
            </w:drawing>
          </mc:Choice>
          <mc:Fallback>
            <w:pict>
              <v:shape id="_x0000_s1029"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" fillcolor="#74c4d7" stroked="f">
                <v:textbox style="mso-fit-shape-to-text:t">
                  <w:txbxContent>
                    <w:p w:rsidR="00EC195F" w:rsidRPr="00197F3D" w:rsidRDefault="00EC195F" w:rsidP="00EC195F">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LEARNING OBJECTIVES</w:t>
                      </w:r>
                    </w:p>
                  </w:txbxContent>
                </v:textbox>
                <w10:anchorlock/>
              </v:shape>
            </w:pict>
          </mc:Fallback>
        </mc:AlternateContent>
      </w:r>
    </w:p>
    <w:p w:rsidR="00EC195F" w:rsidRPr="00EC195F" w:rsidRDefault="00EC195F" w:rsidP="00422475">
      <w:pPr>
        <w:ind w:left="720"/>
        <w:rPr>
          <w:rFonts w:ascii="Georgia" w:hAnsi="Georgia"/>
        </w:rPr>
      </w:pPr>
    </w:p>
    <w:p w:rsidR="00422475" w:rsidRPr="00EC195F" w:rsidRDefault="00422475" w:rsidP="00EC195F">
      <w:pPr>
        <w:rPr>
          <w:rFonts w:ascii="Georgia" w:hAnsi="Georgia"/>
        </w:rPr>
      </w:pPr>
      <w:r w:rsidRPr="00EC195F">
        <w:rPr>
          <w:rFonts w:ascii="Georgia" w:hAnsi="Georgia"/>
        </w:rPr>
        <w:t>The students will:</w:t>
      </w:r>
    </w:p>
    <w:p w:rsidR="00422475" w:rsidRPr="00EC195F" w:rsidRDefault="00422475" w:rsidP="00EC195F">
      <w:pPr>
        <w:ind w:left="720"/>
        <w:rPr>
          <w:rFonts w:ascii="Georgia" w:hAnsi="Georgia"/>
        </w:rPr>
      </w:pPr>
      <w:proofErr w:type="gramStart"/>
      <w:r w:rsidRPr="00EC195F">
        <w:rPr>
          <w:rFonts w:ascii="Georgia" w:hAnsi="Georgia"/>
        </w:rPr>
        <w:t>identify</w:t>
      </w:r>
      <w:proofErr w:type="gramEnd"/>
      <w:r w:rsidRPr="00EC195F">
        <w:rPr>
          <w:rFonts w:ascii="Georgia" w:hAnsi="Georgia"/>
        </w:rPr>
        <w:t xml:space="preserve"> key concepts of the year as a review </w:t>
      </w:r>
      <w:r w:rsidR="00A17FF3">
        <w:rPr>
          <w:rFonts w:ascii="Georgia" w:hAnsi="Georgia"/>
        </w:rPr>
        <w:t>by playing a</w:t>
      </w:r>
      <w:r w:rsidRPr="00EC195F">
        <w:rPr>
          <w:rFonts w:ascii="Georgia" w:hAnsi="Georgia"/>
        </w:rPr>
        <w:t xml:space="preserve"> jeopardy game.</w:t>
      </w:r>
    </w:p>
    <w:p w:rsidR="003B3132" w:rsidRPr="00EC195F" w:rsidRDefault="003B3132" w:rsidP="003B3132">
      <w:pPr>
        <w:ind w:left="720"/>
        <w:rPr>
          <w:rFonts w:ascii="Georgia" w:hAnsi="Georgia"/>
        </w:rPr>
      </w:pPr>
    </w:p>
    <w:p w:rsidR="0092106B" w:rsidRPr="00EC195F" w:rsidRDefault="0092106B" w:rsidP="0092106B">
      <w:pPr>
        <w:rPr>
          <w:rFonts w:ascii="Georgia" w:hAnsi="Georgia"/>
        </w:rPr>
      </w:pPr>
    </w:p>
    <w:p w:rsidR="0092106B" w:rsidRPr="00EC195F" w:rsidRDefault="00EC195F" w:rsidP="0092106B">
      <w:pPr>
        <w:rPr>
          <w:rFonts w:ascii="Georgia" w:hAnsi="Georgia"/>
          <w:b/>
        </w:rPr>
      </w:pPr>
      <w:r w:rsidRPr="00EC195F">
        <w:rPr>
          <w:rFonts w:ascii="Georgia" w:hAnsi="Georgia"/>
          <w:noProof/>
        </w:rPr>
        <mc:AlternateContent>
          <mc:Choice Requires="wps">
            <w:drawing>
              <wp:inline distT="0" distB="0" distL="0" distR="0" wp14:anchorId="5F97B54D" wp14:editId="5A133BF7">
                <wp:extent cx="5888990" cy="264795"/>
                <wp:effectExtent l="0" t="0" r="0" b="254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795"/>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95F" w:rsidRPr="00197F3D" w:rsidRDefault="00EC195F" w:rsidP="00EC195F">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MATERIALS</w:t>
                            </w:r>
                          </w:p>
                        </w:txbxContent>
                      </wps:txbx>
                      <wps:bodyPr rot="0" vert="horz" wrap="square" lIns="91440" tIns="45720" rIns="91440" bIns="45720" anchor="ctr" anchorCtr="0" upright="1">
                        <a:spAutoFit/>
                      </wps:bodyPr>
                    </wps:wsp>
                  </a:graphicData>
                </a:graphic>
              </wp:inline>
            </w:drawing>
          </mc:Choice>
          <mc:Fallback>
            <w:pict>
              <v:shape id="_x0000_s1030"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" fillcolor="#74c4d7" stroked="f">
                <v:textbox style="mso-fit-shape-to-text:t">
                  <w:txbxContent>
                    <w:p w:rsidR="00EC195F" w:rsidRPr="00197F3D" w:rsidRDefault="00EC195F" w:rsidP="00EC195F">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MATERIALS</w:t>
                      </w:r>
                    </w:p>
                  </w:txbxContent>
                </v:textbox>
                <w10:anchorlock/>
              </v:shape>
            </w:pict>
          </mc:Fallback>
        </mc:AlternateContent>
      </w:r>
    </w:p>
    <w:p w:rsidR="0092106B" w:rsidRPr="00EC195F" w:rsidRDefault="0092106B" w:rsidP="0092106B">
      <w:pPr>
        <w:rPr>
          <w:rFonts w:ascii="Georgia" w:hAnsi="Georgia"/>
          <w:b/>
        </w:rPr>
      </w:pPr>
    </w:p>
    <w:p w:rsidR="00EC195F" w:rsidRPr="00EC195F" w:rsidRDefault="00422475" w:rsidP="00EC195F">
      <w:pPr>
        <w:rPr>
          <w:rFonts w:ascii="Georgia" w:hAnsi="Georgia"/>
        </w:rPr>
      </w:pPr>
      <w:r w:rsidRPr="00EC195F">
        <w:rPr>
          <w:rFonts w:ascii="Georgia" w:hAnsi="Georgia"/>
        </w:rPr>
        <w:t>Jeopardy Game</w:t>
      </w:r>
    </w:p>
    <w:p w:rsidR="003B3132" w:rsidRPr="00EC195F" w:rsidRDefault="00A40FAE" w:rsidP="00EC195F">
      <w:pPr>
        <w:pStyle w:val="ListParagraph"/>
        <w:numPr>
          <w:ilvl w:val="0"/>
          <w:numId w:val="22"/>
        </w:numPr>
        <w:rPr>
          <w:rFonts w:ascii="Georgia" w:hAnsi="Georgia"/>
          <w:b/>
        </w:rPr>
      </w:pPr>
      <w:proofErr w:type="spellStart"/>
      <w:r>
        <w:rPr>
          <w:rFonts w:ascii="Georgia" w:hAnsi="Georgia"/>
        </w:rPr>
        <w:t>Powerpoint</w:t>
      </w:r>
      <w:proofErr w:type="spellEnd"/>
      <w:r>
        <w:rPr>
          <w:rFonts w:ascii="Georgia" w:hAnsi="Georgia"/>
        </w:rPr>
        <w:t xml:space="preserve"> presentation with questions</w:t>
      </w:r>
    </w:p>
    <w:p w:rsidR="00550A81" w:rsidRPr="00EC195F" w:rsidRDefault="00550A81" w:rsidP="003B3132">
      <w:pPr>
        <w:pStyle w:val="ListParagraph"/>
        <w:ind w:left="1440"/>
        <w:rPr>
          <w:rFonts w:ascii="Georgia" w:hAnsi="Georgia"/>
          <w:b/>
        </w:rPr>
      </w:pPr>
    </w:p>
    <w:p w:rsidR="00757C4E" w:rsidRPr="00EC195F" w:rsidRDefault="00757C4E" w:rsidP="00757C4E">
      <w:pPr>
        <w:rPr>
          <w:rFonts w:ascii="Georgia" w:hAnsi="Georgia"/>
          <w:b/>
        </w:rPr>
      </w:pPr>
    </w:p>
    <w:p w:rsidR="00757C4E" w:rsidRPr="00EC195F" w:rsidRDefault="00EC195F" w:rsidP="00757C4E">
      <w:pPr>
        <w:rPr>
          <w:rFonts w:ascii="Georgia" w:hAnsi="Georgia"/>
          <w:b/>
        </w:rPr>
      </w:pPr>
      <w:r w:rsidRPr="00EC195F">
        <w:rPr>
          <w:rFonts w:ascii="Georgia" w:hAnsi="Georgia"/>
          <w:noProof/>
        </w:rPr>
        <mc:AlternateContent>
          <mc:Choice Requires="wps">
            <w:drawing>
              <wp:inline distT="0" distB="0" distL="0" distR="0" wp14:anchorId="2EF04946" wp14:editId="5337D467">
                <wp:extent cx="5888990" cy="264795"/>
                <wp:effectExtent l="0" t="0" r="0" b="254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795"/>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95F" w:rsidRPr="00197F3D" w:rsidRDefault="00EC195F" w:rsidP="00EC195F">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AUDIO-VISUAL MATERIALS</w:t>
                            </w:r>
                          </w:p>
                        </w:txbxContent>
                      </wps:txbx>
                      <wps:bodyPr rot="0" vert="horz" wrap="square" lIns="91440" tIns="45720" rIns="91440" bIns="45720" anchor="ctr" anchorCtr="0" upright="1">
                        <a:spAutoFit/>
                      </wps:bodyPr>
                    </wps:wsp>
                  </a:graphicData>
                </a:graphic>
              </wp:inline>
            </w:drawing>
          </mc:Choice>
          <mc:Fallback>
            <w:pict>
              <v:shape id="_x0000_s1031"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" fillcolor="#74c4d7" stroked="f">
                <v:textbox style="mso-fit-shape-to-text:t">
                  <w:txbxContent>
                    <w:p w:rsidR="00EC195F" w:rsidRPr="00197F3D" w:rsidRDefault="00EC195F" w:rsidP="00EC195F">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AUDIO-VISUAL MATERIALS</w:t>
                      </w:r>
                    </w:p>
                  </w:txbxContent>
                </v:textbox>
                <w10:anchorlock/>
              </v:shape>
            </w:pict>
          </mc:Fallback>
        </mc:AlternateContent>
      </w:r>
    </w:p>
    <w:p w:rsidR="006043C2" w:rsidRPr="00EC195F" w:rsidRDefault="006043C2" w:rsidP="00757C4E">
      <w:pPr>
        <w:rPr>
          <w:rFonts w:ascii="Georgia" w:hAnsi="Georgia"/>
          <w:b/>
        </w:rPr>
      </w:pPr>
    </w:p>
    <w:p w:rsidR="006043C2" w:rsidRPr="00EC195F" w:rsidRDefault="00422475" w:rsidP="006043C2">
      <w:pPr>
        <w:pStyle w:val="ListParagraph"/>
        <w:numPr>
          <w:ilvl w:val="0"/>
          <w:numId w:val="8"/>
        </w:numPr>
        <w:rPr>
          <w:rFonts w:ascii="Georgia" w:hAnsi="Georgia"/>
          <w:b/>
        </w:rPr>
      </w:pPr>
      <w:r w:rsidRPr="00EC195F">
        <w:rPr>
          <w:rFonts w:ascii="Georgia" w:hAnsi="Georgia"/>
        </w:rPr>
        <w:t>Jeopardy game on computer used with projector/smart board</w:t>
      </w:r>
    </w:p>
    <w:p w:rsidR="00FB7D52" w:rsidRPr="00EC195F" w:rsidRDefault="00FB7D52">
      <w:pPr>
        <w:rPr>
          <w:rFonts w:ascii="Georgia" w:hAnsi="Georgia"/>
          <w:b/>
        </w:rPr>
      </w:pPr>
    </w:p>
    <w:p w:rsidR="00FB7D52" w:rsidRPr="00EC195F" w:rsidRDefault="00EC195F" w:rsidP="000D0F6B">
      <w:pPr>
        <w:rPr>
          <w:rFonts w:ascii="Georgia" w:hAnsi="Georgia"/>
          <w:b/>
        </w:rPr>
      </w:pPr>
      <w:r w:rsidRPr="00EC195F">
        <w:rPr>
          <w:rFonts w:ascii="Georgia" w:hAnsi="Georgia"/>
          <w:noProof/>
        </w:rPr>
        <mc:AlternateContent>
          <mc:Choice Requires="wps">
            <w:drawing>
              <wp:inline distT="0" distB="0" distL="0" distR="0" wp14:anchorId="1FDC4252" wp14:editId="5FE90187">
                <wp:extent cx="5888990" cy="264795"/>
                <wp:effectExtent l="0" t="0" r="0" b="254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795"/>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95F" w:rsidRPr="00197F3D" w:rsidRDefault="00EC195F" w:rsidP="00EC195F">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LEARNING PROCEDURE</w:t>
                            </w:r>
                          </w:p>
                        </w:txbxContent>
                      </wps:txbx>
                      <wps:bodyPr rot="0" vert="horz" wrap="square" lIns="91440" tIns="45720" rIns="91440" bIns="45720" anchor="ctr" anchorCtr="0" upright="1">
                        <a:spAutoFit/>
                      </wps:bodyPr>
                    </wps:wsp>
                  </a:graphicData>
                </a:graphic>
              </wp:inline>
            </w:drawing>
          </mc:Choice>
          <mc:Fallback>
            <w:pict>
              <v:shape id="_x0000_s1032"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" fillcolor="#74c4d7" stroked="f">
                <v:textbox style="mso-fit-shape-to-text:t">
                  <w:txbxContent>
                    <w:p w:rsidR="00EC195F" w:rsidRPr="00197F3D" w:rsidRDefault="00EC195F" w:rsidP="00EC195F">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LEARNING PROCEDURE</w:t>
                      </w:r>
                    </w:p>
                  </w:txbxContent>
                </v:textbox>
                <w10:anchorlock/>
              </v:shape>
            </w:pict>
          </mc:Fallback>
        </mc:AlternateContent>
      </w:r>
    </w:p>
    <w:p w:rsidR="00230A60" w:rsidRPr="00EC195F" w:rsidRDefault="00230A60" w:rsidP="000D0F6B">
      <w:pPr>
        <w:rPr>
          <w:rFonts w:ascii="Georgia" w:hAnsi="Georgia"/>
          <w:b/>
        </w:rPr>
      </w:pPr>
    </w:p>
    <w:p w:rsidR="00230A60" w:rsidRPr="00EC195F" w:rsidRDefault="005439B5" w:rsidP="000D0F6B">
      <w:pPr>
        <w:rPr>
          <w:rFonts w:ascii="Georgia" w:hAnsi="Georgia"/>
        </w:rPr>
      </w:pPr>
      <w:r w:rsidRPr="00EC195F">
        <w:rPr>
          <w:rFonts w:ascii="Georgia" w:hAnsi="Georgia"/>
        </w:rPr>
        <w:t xml:space="preserve">See “Lesson </w:t>
      </w:r>
      <w:r w:rsidR="00AB1057">
        <w:rPr>
          <w:rFonts w:ascii="Georgia" w:hAnsi="Georgia"/>
        </w:rPr>
        <w:t>7</w:t>
      </w:r>
      <w:r w:rsidR="00230A60" w:rsidRPr="00EC195F">
        <w:rPr>
          <w:rFonts w:ascii="Georgia" w:hAnsi="Georgia"/>
        </w:rPr>
        <w:t xml:space="preserve"> Activity Instructions” for details.</w:t>
      </w:r>
    </w:p>
    <w:p w:rsidR="000D0F6B" w:rsidRPr="00EC195F" w:rsidRDefault="000D0F6B" w:rsidP="000D0F6B">
      <w:pPr>
        <w:rPr>
          <w:rFonts w:ascii="Georgia" w:hAnsi="Georgia"/>
          <w:b/>
        </w:rPr>
      </w:pPr>
    </w:p>
    <w:p w:rsidR="001724F0" w:rsidRPr="00EC195F" w:rsidRDefault="00422475" w:rsidP="001724F0">
      <w:pPr>
        <w:pStyle w:val="ListParagraph"/>
        <w:numPr>
          <w:ilvl w:val="0"/>
          <w:numId w:val="9"/>
        </w:numPr>
        <w:rPr>
          <w:rFonts w:ascii="Georgia" w:hAnsi="Georgia"/>
        </w:rPr>
      </w:pPr>
      <w:r w:rsidRPr="00EC195F">
        <w:rPr>
          <w:rFonts w:ascii="Georgia" w:hAnsi="Georgia"/>
        </w:rPr>
        <w:t>Jeopardy review game</w:t>
      </w:r>
      <w:r w:rsidR="00AF4AE6" w:rsidRPr="00EC195F">
        <w:rPr>
          <w:rFonts w:ascii="Georgia" w:hAnsi="Georgia"/>
        </w:rPr>
        <w:t xml:space="preserve"> </w:t>
      </w:r>
      <w:r w:rsidR="003B3132" w:rsidRPr="00EC195F">
        <w:rPr>
          <w:rFonts w:ascii="Georgia" w:hAnsi="Georgia"/>
          <w:b/>
          <w:i/>
        </w:rPr>
        <w:t>(</w:t>
      </w:r>
      <w:r w:rsidRPr="00EC195F">
        <w:rPr>
          <w:rFonts w:ascii="Georgia" w:hAnsi="Georgia"/>
          <w:b/>
          <w:i/>
        </w:rPr>
        <w:t>45 min</w:t>
      </w:r>
      <w:r w:rsidR="003B3132" w:rsidRPr="00EC195F">
        <w:rPr>
          <w:rFonts w:ascii="Georgia" w:hAnsi="Georgia"/>
          <w:b/>
          <w:i/>
        </w:rPr>
        <w:t>)</w:t>
      </w:r>
    </w:p>
    <w:p w:rsidR="004B2650" w:rsidRPr="00EC195F" w:rsidRDefault="004B2650" w:rsidP="001724F0">
      <w:pPr>
        <w:rPr>
          <w:rFonts w:ascii="Georgia" w:hAnsi="Georgia"/>
          <w:b/>
        </w:rPr>
      </w:pPr>
    </w:p>
    <w:p w:rsidR="00EC195F" w:rsidRPr="00EC195F" w:rsidRDefault="00EC195F" w:rsidP="001724F0">
      <w:pPr>
        <w:rPr>
          <w:rFonts w:ascii="Georgia" w:hAnsi="Georgia"/>
          <w:b/>
        </w:rPr>
      </w:pPr>
      <w:r w:rsidRPr="00EC195F">
        <w:rPr>
          <w:rFonts w:ascii="Georgia" w:hAnsi="Georgia"/>
          <w:noProof/>
        </w:rPr>
        <mc:AlternateContent>
          <mc:Choice Requires="wps">
            <w:drawing>
              <wp:inline distT="0" distB="0" distL="0" distR="0" wp14:anchorId="08EC8BA9" wp14:editId="75B69048">
                <wp:extent cx="5888990" cy="264795"/>
                <wp:effectExtent l="0" t="0" r="0" b="25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795"/>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95F" w:rsidRPr="00197F3D" w:rsidRDefault="00EC195F" w:rsidP="00EC195F">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STANDARDS</w:t>
                            </w:r>
                          </w:p>
                        </w:txbxContent>
                      </wps:txbx>
                      <wps:bodyPr rot="0" vert="horz" wrap="square" lIns="91440" tIns="45720" rIns="91440" bIns="45720" anchor="ctr" anchorCtr="0" upright="1">
                        <a:spAutoFit/>
                      </wps:bodyPr>
                    </wps:wsp>
                  </a:graphicData>
                </a:graphic>
              </wp:inline>
            </w:drawing>
          </mc:Choice>
          <mc:Fallback>
            <w:pict>
              <v:shape id="_x0000_s1033"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" fillcolor="#74c4d7" stroked="f">
                <v:textbox style="mso-fit-shape-to-text:t">
                  <w:txbxContent>
                    <w:p w:rsidR="00EC195F" w:rsidRPr="00197F3D" w:rsidRDefault="00EC195F" w:rsidP="00EC195F">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STANDARDS</w:t>
                      </w:r>
                    </w:p>
                  </w:txbxContent>
                </v:textbox>
                <w10:anchorlock/>
              </v:shape>
            </w:pict>
          </mc:Fallback>
        </mc:AlternateContent>
      </w:r>
    </w:p>
    <w:p w:rsidR="00EC195F" w:rsidRPr="00EC195F" w:rsidRDefault="00EC195F" w:rsidP="001724F0">
      <w:pPr>
        <w:rPr>
          <w:rFonts w:ascii="Georgia" w:hAnsi="Georgia"/>
          <w:b/>
        </w:rPr>
      </w:pPr>
    </w:p>
    <w:p w:rsidR="001724F0" w:rsidRPr="00EC195F" w:rsidRDefault="001724F0" w:rsidP="001724F0">
      <w:pPr>
        <w:rPr>
          <w:rFonts w:ascii="Georgia" w:hAnsi="Georgia"/>
        </w:rPr>
      </w:pPr>
      <w:r w:rsidRPr="00EC195F">
        <w:rPr>
          <w:rFonts w:ascii="Georgia" w:hAnsi="Georgia"/>
          <w:b/>
        </w:rPr>
        <w:t>Alaska State Standards:</w:t>
      </w:r>
      <w:r w:rsidRPr="00EC195F">
        <w:rPr>
          <w:rFonts w:ascii="Georgia" w:hAnsi="Georgia"/>
        </w:rPr>
        <w:t xml:space="preserve">  </w:t>
      </w:r>
      <w:r w:rsidRPr="00EC195F">
        <w:rPr>
          <w:rFonts w:ascii="Georgia" w:hAnsi="Georgia"/>
        </w:rPr>
        <w:tab/>
      </w:r>
    </w:p>
    <w:p w:rsidR="001724F0" w:rsidRPr="00EC195F" w:rsidRDefault="001724F0" w:rsidP="001724F0">
      <w:pPr>
        <w:ind w:left="720" w:hanging="720"/>
        <w:rPr>
          <w:rFonts w:ascii="Georgia" w:hAnsi="Georgia"/>
        </w:rPr>
      </w:pPr>
      <w:r w:rsidRPr="00EC195F">
        <w:rPr>
          <w:rFonts w:ascii="Georgia" w:hAnsi="Georgia"/>
          <w:b/>
        </w:rPr>
        <w:t xml:space="preserve">SA </w:t>
      </w:r>
      <w:r w:rsidRPr="00EC195F">
        <w:rPr>
          <w:rFonts w:ascii="Georgia" w:hAnsi="Georgia"/>
        </w:rPr>
        <w:t xml:space="preserve"> </w:t>
      </w:r>
      <w:r w:rsidRPr="00EC195F">
        <w:rPr>
          <w:rFonts w:ascii="Georgia" w:hAnsi="Georgia"/>
        </w:rPr>
        <w:tab/>
        <w:t>The student will demonstrate an understanding of the processes and applications of scientific inquiry.</w:t>
      </w:r>
    </w:p>
    <w:p w:rsidR="001724F0" w:rsidRPr="00EC195F" w:rsidRDefault="001724F0" w:rsidP="001724F0">
      <w:pPr>
        <w:ind w:left="1440"/>
        <w:rPr>
          <w:rFonts w:ascii="Georgia" w:hAnsi="Georgia"/>
        </w:rPr>
      </w:pPr>
      <w:r w:rsidRPr="00EC195F">
        <w:rPr>
          <w:rFonts w:ascii="Georgia" w:hAnsi="Georgia"/>
          <w:b/>
        </w:rPr>
        <w:t xml:space="preserve">(5) SA1.1 </w:t>
      </w:r>
      <w:r w:rsidRPr="00EC195F">
        <w:rPr>
          <w:rFonts w:ascii="Georgia" w:hAnsi="Georgia"/>
        </w:rPr>
        <w:t>asking questions, predicting, observing, describing, measuring, classifying, making generalizations, inferring and communicating.</w:t>
      </w:r>
    </w:p>
    <w:p w:rsidR="001724F0" w:rsidRPr="00EC195F" w:rsidRDefault="001724F0" w:rsidP="001724F0">
      <w:pPr>
        <w:ind w:left="1440"/>
        <w:rPr>
          <w:rFonts w:ascii="Georgia" w:hAnsi="Georgia"/>
        </w:rPr>
      </w:pPr>
      <w:r w:rsidRPr="00EC195F">
        <w:rPr>
          <w:rFonts w:ascii="Georgia" w:hAnsi="Georgia"/>
          <w:b/>
        </w:rPr>
        <w:lastRenderedPageBreak/>
        <w:t xml:space="preserve">(5) SA1.2 </w:t>
      </w:r>
      <w:r w:rsidRPr="00EC195F">
        <w:rPr>
          <w:rFonts w:ascii="Georgia" w:hAnsi="Georgia"/>
        </w:rPr>
        <w:t>using quantitative and qualitative observations to create their own inferences and predictions.</w:t>
      </w:r>
    </w:p>
    <w:p w:rsidR="001724F0" w:rsidRPr="00EC195F" w:rsidRDefault="001724F0" w:rsidP="001724F0">
      <w:pPr>
        <w:ind w:left="720" w:hanging="720"/>
        <w:rPr>
          <w:rFonts w:ascii="Georgia" w:hAnsi="Georgia"/>
        </w:rPr>
      </w:pPr>
      <w:r w:rsidRPr="00EC195F">
        <w:rPr>
          <w:rFonts w:ascii="Georgia" w:hAnsi="Georgia"/>
          <w:b/>
        </w:rPr>
        <w:t>SA1</w:t>
      </w:r>
      <w:r w:rsidRPr="00EC195F">
        <w:rPr>
          <w:rFonts w:ascii="Georgia" w:hAnsi="Georgia"/>
        </w:rPr>
        <w:tab/>
        <w:t>The student will develop an understanding of the processes of science used to investigate problems, design and conduct repeatable scientific investigations, and defend arguments.</w:t>
      </w:r>
    </w:p>
    <w:p w:rsidR="001724F0" w:rsidRPr="00EC195F" w:rsidRDefault="001724F0" w:rsidP="001724F0">
      <w:pPr>
        <w:ind w:left="720" w:hanging="720"/>
        <w:rPr>
          <w:rFonts w:ascii="Georgia" w:hAnsi="Georgia"/>
        </w:rPr>
      </w:pPr>
      <w:r w:rsidRPr="00EC195F">
        <w:rPr>
          <w:rFonts w:ascii="Georgia" w:hAnsi="Georgia"/>
          <w:b/>
        </w:rPr>
        <w:t>SA2</w:t>
      </w:r>
      <w:r w:rsidRPr="00EC195F">
        <w:rPr>
          <w:rFonts w:ascii="Georgia" w:hAnsi="Georgia"/>
        </w:rPr>
        <w:tab/>
        <w:t>The student will develop an understanding that the processes of science require integrity, logical reasoning, skepticism, openness, communication, and peer review.</w:t>
      </w:r>
    </w:p>
    <w:p w:rsidR="001724F0" w:rsidRPr="00EC195F" w:rsidRDefault="001724F0" w:rsidP="001724F0">
      <w:pPr>
        <w:ind w:left="1440"/>
        <w:rPr>
          <w:rFonts w:ascii="Georgia" w:hAnsi="Georgia"/>
        </w:rPr>
      </w:pPr>
      <w:r w:rsidRPr="00EC195F">
        <w:rPr>
          <w:rFonts w:ascii="Georgia" w:hAnsi="Georgia"/>
          <w:b/>
        </w:rPr>
        <w:t xml:space="preserve">(5) SA2.1 </w:t>
      </w:r>
      <w:r w:rsidRPr="00EC195F">
        <w:rPr>
          <w:rFonts w:ascii="Georgia" w:hAnsi="Georgia"/>
        </w:rPr>
        <w:t>supporting their statements with facts from a variety of resources and by identifying their sources.</w:t>
      </w:r>
    </w:p>
    <w:p w:rsidR="001724F0" w:rsidRPr="00EC195F" w:rsidRDefault="001724F0" w:rsidP="001724F0">
      <w:pPr>
        <w:ind w:left="720" w:hanging="720"/>
        <w:rPr>
          <w:rFonts w:ascii="Georgia" w:hAnsi="Georgia"/>
        </w:rPr>
      </w:pPr>
      <w:r w:rsidRPr="00EC195F">
        <w:rPr>
          <w:rFonts w:ascii="Georgia" w:hAnsi="Georgia"/>
          <w:b/>
        </w:rPr>
        <w:t>SA3</w:t>
      </w:r>
      <w:r w:rsidRPr="00EC195F">
        <w:rPr>
          <w:rFonts w:ascii="Georgia" w:hAnsi="Georgia"/>
          <w:b/>
        </w:rPr>
        <w:tab/>
      </w:r>
      <w:r w:rsidRPr="00EC195F">
        <w:rPr>
          <w:rFonts w:ascii="Georgia" w:hAnsi="Georgia"/>
        </w:rPr>
        <w:t>The student will develop an understanding that culture, local knowledge, history, and interactions with the environment contribute to the development of scientific knowledge, and local applications provide opportunity for understanding scientific concepts and global issues.</w:t>
      </w:r>
    </w:p>
    <w:p w:rsidR="001724F0" w:rsidRPr="00EC195F" w:rsidRDefault="001724F0" w:rsidP="001724F0">
      <w:pPr>
        <w:ind w:left="1440"/>
        <w:rPr>
          <w:rFonts w:ascii="Georgia" w:hAnsi="Georgia"/>
        </w:rPr>
      </w:pPr>
      <w:r w:rsidRPr="00EC195F">
        <w:rPr>
          <w:rFonts w:ascii="Georgia" w:hAnsi="Georgia"/>
          <w:b/>
        </w:rPr>
        <w:t xml:space="preserve">(5) SA3.1 </w:t>
      </w:r>
      <w:r w:rsidRPr="00EC195F">
        <w:rPr>
          <w:rFonts w:ascii="Georgia" w:hAnsi="Georgia"/>
        </w:rPr>
        <w:t>identifying the limiting factors (e.g., weather, human influence, species interactions) that determine which plants and/or animals survives.</w:t>
      </w:r>
    </w:p>
    <w:p w:rsidR="001724F0" w:rsidRPr="00EC195F" w:rsidRDefault="001724F0" w:rsidP="001724F0">
      <w:pPr>
        <w:ind w:left="1440"/>
        <w:rPr>
          <w:rFonts w:ascii="Georgia" w:hAnsi="Georgia"/>
        </w:rPr>
      </w:pPr>
    </w:p>
    <w:p w:rsidR="001724F0" w:rsidRPr="00EC195F" w:rsidRDefault="001724F0" w:rsidP="001724F0">
      <w:pPr>
        <w:ind w:left="720" w:hanging="720"/>
        <w:rPr>
          <w:rFonts w:ascii="Georgia" w:hAnsi="Georgia"/>
          <w:b/>
        </w:rPr>
      </w:pPr>
      <w:r w:rsidRPr="00EC195F">
        <w:rPr>
          <w:rFonts w:ascii="Georgia" w:hAnsi="Georgia"/>
          <w:b/>
        </w:rPr>
        <w:t>National Science Education Standards</w:t>
      </w:r>
    </w:p>
    <w:p w:rsidR="001724F0" w:rsidRPr="00EC195F" w:rsidRDefault="001724F0" w:rsidP="001724F0">
      <w:pPr>
        <w:ind w:left="720" w:hanging="720"/>
        <w:rPr>
          <w:rFonts w:ascii="Georgia" w:hAnsi="Georgia"/>
        </w:rPr>
      </w:pPr>
      <w:r w:rsidRPr="00EC195F">
        <w:rPr>
          <w:rFonts w:ascii="Georgia" w:hAnsi="Georgia"/>
          <w:b/>
        </w:rPr>
        <w:t xml:space="preserve">Content Standard A: Scientific Inquiry </w:t>
      </w:r>
    </w:p>
    <w:p w:rsidR="001724F0" w:rsidRPr="00EC195F" w:rsidRDefault="001724F0" w:rsidP="001724F0">
      <w:pPr>
        <w:ind w:left="720" w:hanging="720"/>
        <w:rPr>
          <w:rFonts w:ascii="Georgia" w:hAnsi="Georgia"/>
        </w:rPr>
      </w:pPr>
      <w:r w:rsidRPr="00EC195F">
        <w:rPr>
          <w:rFonts w:ascii="Georgia" w:hAnsi="Georgia"/>
          <w:b/>
        </w:rPr>
        <w:tab/>
      </w:r>
      <w:r w:rsidRPr="00EC195F">
        <w:rPr>
          <w:rFonts w:ascii="Georgia" w:hAnsi="Georgia"/>
        </w:rPr>
        <w:t>All students will develop abilities necessary to do scientific inquiry.</w:t>
      </w:r>
    </w:p>
    <w:p w:rsidR="001724F0" w:rsidRPr="00EC195F" w:rsidRDefault="001724F0" w:rsidP="001724F0">
      <w:pPr>
        <w:ind w:left="1440"/>
        <w:rPr>
          <w:rFonts w:ascii="Georgia" w:hAnsi="Georgia"/>
        </w:rPr>
      </w:pPr>
      <w:r w:rsidRPr="00EC195F">
        <w:rPr>
          <w:rFonts w:ascii="Georgia" w:hAnsi="Georgia"/>
        </w:rPr>
        <w:t xml:space="preserve">Identify questions that can be answered through scientific investigations. </w:t>
      </w:r>
    </w:p>
    <w:p w:rsidR="001724F0" w:rsidRPr="00EC195F" w:rsidRDefault="001724F0" w:rsidP="001724F0">
      <w:pPr>
        <w:ind w:left="1440"/>
        <w:rPr>
          <w:rFonts w:ascii="Georgia" w:hAnsi="Georgia"/>
        </w:rPr>
      </w:pPr>
      <w:r w:rsidRPr="00EC195F">
        <w:rPr>
          <w:rFonts w:ascii="Georgia" w:hAnsi="Georgia"/>
        </w:rPr>
        <w:t xml:space="preserve">Design and conduct a scientific investigation. </w:t>
      </w:r>
    </w:p>
    <w:p w:rsidR="001724F0" w:rsidRPr="00EC195F" w:rsidRDefault="001724F0" w:rsidP="001724F0">
      <w:pPr>
        <w:ind w:left="1440"/>
        <w:rPr>
          <w:rFonts w:ascii="Georgia" w:hAnsi="Georgia"/>
        </w:rPr>
      </w:pPr>
      <w:r w:rsidRPr="00EC195F">
        <w:rPr>
          <w:rFonts w:ascii="Georgia" w:hAnsi="Georgia"/>
        </w:rPr>
        <w:t>Use appropriate tools and techniques to gather, analyze and interpret data.</w:t>
      </w:r>
    </w:p>
    <w:p w:rsidR="001724F0" w:rsidRPr="00EC195F" w:rsidRDefault="001724F0" w:rsidP="001724F0">
      <w:pPr>
        <w:ind w:left="1440"/>
        <w:rPr>
          <w:rFonts w:ascii="Georgia" w:hAnsi="Georgia"/>
        </w:rPr>
      </w:pPr>
      <w:r w:rsidRPr="00EC195F">
        <w:rPr>
          <w:rFonts w:ascii="Georgia" w:hAnsi="Georgia"/>
        </w:rPr>
        <w:t xml:space="preserve">Develop descriptions, explanations, predictions and models using evidence. </w:t>
      </w:r>
    </w:p>
    <w:p w:rsidR="001724F0" w:rsidRPr="00EC195F" w:rsidRDefault="001724F0" w:rsidP="001724F0">
      <w:pPr>
        <w:ind w:left="1440"/>
        <w:rPr>
          <w:rFonts w:ascii="Georgia" w:hAnsi="Georgia"/>
        </w:rPr>
      </w:pPr>
      <w:r w:rsidRPr="00EC195F">
        <w:rPr>
          <w:rFonts w:ascii="Georgia" w:hAnsi="Georgia"/>
        </w:rPr>
        <w:t>Think critically and logically to make the relationships between evidence and explanations.</w:t>
      </w:r>
    </w:p>
    <w:p w:rsidR="001724F0" w:rsidRPr="00EC195F" w:rsidRDefault="001724F0" w:rsidP="001724F0">
      <w:pPr>
        <w:ind w:left="1440"/>
        <w:rPr>
          <w:rFonts w:ascii="Georgia" w:hAnsi="Georgia"/>
        </w:rPr>
      </w:pPr>
      <w:r w:rsidRPr="00EC195F">
        <w:rPr>
          <w:rFonts w:ascii="Georgia" w:hAnsi="Georgia"/>
        </w:rPr>
        <w:t>Communicate scientific procedures and explanations.</w:t>
      </w:r>
    </w:p>
    <w:p w:rsidR="001724F0" w:rsidRPr="00EC195F" w:rsidRDefault="001724F0" w:rsidP="001724F0">
      <w:pPr>
        <w:ind w:left="720" w:hanging="720"/>
        <w:rPr>
          <w:rFonts w:ascii="Georgia" w:hAnsi="Georgia"/>
        </w:rPr>
      </w:pPr>
      <w:r w:rsidRPr="00EC195F">
        <w:rPr>
          <w:rFonts w:ascii="Georgia" w:hAnsi="Georgia"/>
        </w:rPr>
        <w:tab/>
        <w:t>All students will gain an understanding about scientific inquiry.</w:t>
      </w:r>
    </w:p>
    <w:p w:rsidR="001724F0" w:rsidRPr="00EC195F" w:rsidRDefault="001724F0" w:rsidP="001724F0">
      <w:pPr>
        <w:ind w:left="1440"/>
        <w:rPr>
          <w:rFonts w:ascii="Georgia" w:hAnsi="Georgia"/>
        </w:rPr>
      </w:pPr>
      <w:r w:rsidRPr="00EC195F">
        <w:rPr>
          <w:rFonts w:ascii="Georgia" w:hAnsi="Georgia"/>
        </w:rPr>
        <w:t xml:space="preserve">Different kinds of questions suggest different kinds of scientific investigations. </w:t>
      </w:r>
    </w:p>
    <w:p w:rsidR="001724F0" w:rsidRPr="00EC195F" w:rsidRDefault="001724F0" w:rsidP="001724F0">
      <w:pPr>
        <w:ind w:left="1440"/>
        <w:rPr>
          <w:rFonts w:ascii="Georgia" w:hAnsi="Georgia"/>
        </w:rPr>
      </w:pPr>
      <w:r w:rsidRPr="00EC195F">
        <w:rPr>
          <w:rFonts w:ascii="Georgia" w:hAnsi="Georgia"/>
        </w:rPr>
        <w:t>Technology used to gather data enhances accuracy and allows scientists to analyze and quantify results of investigations.</w:t>
      </w:r>
    </w:p>
    <w:p w:rsidR="001724F0" w:rsidRPr="00EC195F" w:rsidRDefault="001724F0" w:rsidP="001724F0">
      <w:pPr>
        <w:ind w:left="1440"/>
        <w:rPr>
          <w:rFonts w:ascii="Georgia" w:hAnsi="Georgia"/>
        </w:rPr>
      </w:pPr>
      <w:r w:rsidRPr="00EC195F">
        <w:rPr>
          <w:rFonts w:ascii="Georgia" w:hAnsi="Georgia"/>
        </w:rPr>
        <w:t>Scientific explanations emphasize evidence, have logically consistent arguments and use scientific principles, models and theories.</w:t>
      </w:r>
    </w:p>
    <w:p w:rsidR="003B3132" w:rsidRPr="00EC195F" w:rsidRDefault="003B3132" w:rsidP="003B3132">
      <w:pPr>
        <w:rPr>
          <w:rFonts w:ascii="Georgia" w:hAnsi="Georgia"/>
          <w:b/>
        </w:rPr>
      </w:pPr>
      <w:r w:rsidRPr="00EC195F">
        <w:rPr>
          <w:rFonts w:ascii="Georgia" w:hAnsi="Georgia"/>
          <w:b/>
        </w:rPr>
        <w:t>Content Standard B: Physical Science</w:t>
      </w:r>
    </w:p>
    <w:p w:rsidR="003B3132" w:rsidRPr="00EC195F" w:rsidRDefault="003B3132" w:rsidP="003B3132">
      <w:pPr>
        <w:ind w:left="720"/>
        <w:rPr>
          <w:rFonts w:ascii="Georgia" w:hAnsi="Georgia"/>
        </w:rPr>
      </w:pPr>
      <w:r w:rsidRPr="00EC195F">
        <w:rPr>
          <w:rFonts w:ascii="Georgia" w:hAnsi="Georgia"/>
        </w:rPr>
        <w:t>All students will develop an understanding of properties and changes of properties in matter.</w:t>
      </w:r>
    </w:p>
    <w:p w:rsidR="003B3132" w:rsidRPr="00EC195F" w:rsidRDefault="003B3132" w:rsidP="003B3132">
      <w:pPr>
        <w:autoSpaceDE w:val="0"/>
        <w:autoSpaceDN w:val="0"/>
        <w:adjustRightInd w:val="0"/>
        <w:ind w:left="1440"/>
        <w:rPr>
          <w:rFonts w:ascii="Georgia" w:hAnsi="Georgia"/>
        </w:rPr>
      </w:pPr>
      <w:r w:rsidRPr="00EC195F">
        <w:rPr>
          <w:rFonts w:ascii="Georgia" w:hAnsi="Georgia"/>
        </w:rPr>
        <w:t>A substance has characteristic properties, such as density, a boiling point, and solubility, all of which are independent of the amount of the sample. A mixture of substances often can be separated into the original substances using one or more of the characteristic properties.</w:t>
      </w:r>
    </w:p>
    <w:p w:rsidR="003B3132" w:rsidRPr="00EC195F" w:rsidRDefault="003B3132" w:rsidP="003B3132">
      <w:pPr>
        <w:autoSpaceDE w:val="0"/>
        <w:autoSpaceDN w:val="0"/>
        <w:adjustRightInd w:val="0"/>
        <w:ind w:left="1440"/>
        <w:rPr>
          <w:rFonts w:ascii="Georgia" w:hAnsi="Georgia"/>
        </w:rPr>
      </w:pPr>
      <w:r w:rsidRPr="00EC195F">
        <w:rPr>
          <w:rFonts w:ascii="Georgia" w:hAnsi="Georgia"/>
        </w:rPr>
        <w:t>Substances react chemically in characteristic ways with other substances to form new substances (compounds) with different characteristic properties. In chemical reactions, the total mass is conserved. Substances often are placed in categories or groups if they react in similar ways; metals are an example of such a group.</w:t>
      </w:r>
    </w:p>
    <w:p w:rsidR="003B3132" w:rsidRPr="00EC195F" w:rsidRDefault="003B3132" w:rsidP="003B3132">
      <w:pPr>
        <w:autoSpaceDE w:val="0"/>
        <w:autoSpaceDN w:val="0"/>
        <w:adjustRightInd w:val="0"/>
        <w:rPr>
          <w:rFonts w:ascii="Georgia" w:hAnsi="Georgia"/>
          <w:b/>
        </w:rPr>
      </w:pPr>
      <w:r w:rsidRPr="00EC195F">
        <w:rPr>
          <w:rFonts w:ascii="Georgia" w:hAnsi="Georgia"/>
          <w:b/>
        </w:rPr>
        <w:lastRenderedPageBreak/>
        <w:t>Content Standard E: Science and Technology</w:t>
      </w:r>
    </w:p>
    <w:p w:rsidR="003B3132" w:rsidRPr="00EC195F" w:rsidRDefault="003B3132" w:rsidP="003B3132">
      <w:pPr>
        <w:autoSpaceDE w:val="0"/>
        <w:autoSpaceDN w:val="0"/>
        <w:adjustRightInd w:val="0"/>
        <w:rPr>
          <w:rFonts w:ascii="Georgia" w:hAnsi="Georgia"/>
        </w:rPr>
      </w:pPr>
      <w:r w:rsidRPr="00EC195F">
        <w:rPr>
          <w:rFonts w:ascii="Georgia" w:hAnsi="Georgia"/>
        </w:rPr>
        <w:tab/>
        <w:t>All students will develop understandings about science and technology.</w:t>
      </w:r>
    </w:p>
    <w:p w:rsidR="003B3132" w:rsidRPr="00EC195F" w:rsidRDefault="003B3132" w:rsidP="003B3132">
      <w:pPr>
        <w:autoSpaceDE w:val="0"/>
        <w:autoSpaceDN w:val="0"/>
        <w:adjustRightInd w:val="0"/>
        <w:ind w:left="1440"/>
        <w:rPr>
          <w:rFonts w:ascii="Georgia" w:hAnsi="Georgia"/>
        </w:rPr>
      </w:pPr>
      <w:r w:rsidRPr="00EC195F">
        <w:rPr>
          <w:rFonts w:ascii="Georgia" w:hAnsi="Georgia"/>
        </w:rPr>
        <w:t xml:space="preserve">Technological designs have constraints. Some constraints are unavoidable, for example, properties of materials or effects of weather and friction; other constrains limit choices in the design, for example, environmental protection, human safety and aesthetics. </w:t>
      </w:r>
    </w:p>
    <w:p w:rsidR="003B3132" w:rsidRPr="00EC195F" w:rsidRDefault="003B3132" w:rsidP="003B3132">
      <w:pPr>
        <w:autoSpaceDE w:val="0"/>
        <w:autoSpaceDN w:val="0"/>
        <w:adjustRightInd w:val="0"/>
        <w:ind w:left="1440"/>
        <w:rPr>
          <w:rFonts w:ascii="Georgia" w:hAnsi="Georgia"/>
        </w:rPr>
      </w:pPr>
      <w:r w:rsidRPr="00EC195F">
        <w:rPr>
          <w:rFonts w:ascii="Georgia" w:hAnsi="Georgia"/>
        </w:rPr>
        <w:t>Technological solutions have intended benefits and unintended consequences. Some consequences can be predicted and others cannot.</w:t>
      </w:r>
    </w:p>
    <w:p w:rsidR="003B3132" w:rsidRPr="00EC195F" w:rsidRDefault="003B3132" w:rsidP="003B3132">
      <w:pPr>
        <w:autoSpaceDE w:val="0"/>
        <w:autoSpaceDN w:val="0"/>
        <w:adjustRightInd w:val="0"/>
        <w:rPr>
          <w:rFonts w:ascii="Georgia" w:hAnsi="Georgia"/>
          <w:b/>
        </w:rPr>
      </w:pPr>
      <w:r w:rsidRPr="00EC195F">
        <w:rPr>
          <w:rFonts w:ascii="Georgia" w:hAnsi="Georgia"/>
          <w:b/>
        </w:rPr>
        <w:t>Content Standard G: History and Nature of Science</w:t>
      </w:r>
    </w:p>
    <w:p w:rsidR="003B3132" w:rsidRPr="00EC195F" w:rsidRDefault="003B3132" w:rsidP="003B3132">
      <w:pPr>
        <w:autoSpaceDE w:val="0"/>
        <w:autoSpaceDN w:val="0"/>
        <w:adjustRightInd w:val="0"/>
        <w:ind w:firstLine="720"/>
        <w:rPr>
          <w:rFonts w:ascii="Georgia" w:hAnsi="Georgia"/>
        </w:rPr>
      </w:pPr>
      <w:r w:rsidRPr="00EC195F">
        <w:rPr>
          <w:rFonts w:ascii="Georgia" w:hAnsi="Georgia"/>
        </w:rPr>
        <w:t>All students will develop an understanding of the history of science.</w:t>
      </w:r>
    </w:p>
    <w:p w:rsidR="003B3132" w:rsidRPr="00EC195F" w:rsidRDefault="003B3132" w:rsidP="003B3132">
      <w:pPr>
        <w:autoSpaceDE w:val="0"/>
        <w:autoSpaceDN w:val="0"/>
        <w:adjustRightInd w:val="0"/>
        <w:ind w:left="1440"/>
        <w:rPr>
          <w:rFonts w:ascii="Georgia" w:hAnsi="Georgia"/>
        </w:rPr>
      </w:pPr>
      <w:r w:rsidRPr="00EC195F">
        <w:rPr>
          <w:rFonts w:ascii="Georgia" w:hAnsi="Georgia"/>
        </w:rPr>
        <w:t xml:space="preserve">Many individuals have contributed to the traditions of science. Studying some of these individuals provides further understanding of scientific inquiry, science as a human endeavor, the nature of science, and the relationships between science and society. </w:t>
      </w:r>
    </w:p>
    <w:p w:rsidR="003B3132" w:rsidRPr="00EC195F" w:rsidRDefault="003B3132" w:rsidP="003B3132">
      <w:pPr>
        <w:rPr>
          <w:rFonts w:ascii="Georgia" w:hAnsi="Georgia"/>
          <w:b/>
        </w:rPr>
      </w:pPr>
    </w:p>
    <w:p w:rsidR="003B3132" w:rsidRPr="00EC195F" w:rsidRDefault="003B3132" w:rsidP="003B3132">
      <w:pPr>
        <w:autoSpaceDE w:val="0"/>
        <w:autoSpaceDN w:val="0"/>
        <w:adjustRightInd w:val="0"/>
        <w:rPr>
          <w:rFonts w:ascii="Georgia" w:hAnsi="Georgia"/>
          <w:b/>
        </w:rPr>
      </w:pPr>
      <w:r w:rsidRPr="00EC195F">
        <w:rPr>
          <w:rFonts w:ascii="Georgia" w:hAnsi="Georgia"/>
          <w:b/>
        </w:rPr>
        <w:t>Ocean Literacy Standards</w:t>
      </w:r>
    </w:p>
    <w:p w:rsidR="003B3132" w:rsidRPr="00EC195F" w:rsidRDefault="003B3132" w:rsidP="003B3132">
      <w:pPr>
        <w:pStyle w:val="ListParagraph"/>
        <w:numPr>
          <w:ilvl w:val="0"/>
          <w:numId w:val="17"/>
        </w:numPr>
        <w:tabs>
          <w:tab w:val="num" w:pos="1080"/>
        </w:tabs>
        <w:autoSpaceDE w:val="0"/>
        <w:autoSpaceDN w:val="0"/>
        <w:adjustRightInd w:val="0"/>
        <w:rPr>
          <w:rFonts w:ascii="Georgia" w:hAnsi="Georgia"/>
        </w:rPr>
      </w:pPr>
      <w:r w:rsidRPr="00EC195F">
        <w:rPr>
          <w:rFonts w:ascii="Georgia" w:hAnsi="Georgia"/>
        </w:rPr>
        <w:t>The ocean and humans are inextricably interconnected.</w:t>
      </w:r>
    </w:p>
    <w:p w:rsidR="003B3132" w:rsidRPr="00EC195F" w:rsidRDefault="003B3132" w:rsidP="003B3132">
      <w:pPr>
        <w:pStyle w:val="ListParagraph"/>
        <w:numPr>
          <w:ilvl w:val="0"/>
          <w:numId w:val="12"/>
        </w:numPr>
        <w:autoSpaceDE w:val="0"/>
        <w:autoSpaceDN w:val="0"/>
        <w:adjustRightInd w:val="0"/>
        <w:rPr>
          <w:rFonts w:ascii="Georgia" w:hAnsi="Georgia"/>
        </w:rPr>
      </w:pPr>
      <w:r w:rsidRPr="00EC195F">
        <w:rPr>
          <w:rFonts w:ascii="Georgia" w:hAnsi="Georgia"/>
        </w:rPr>
        <w:t>Humans affect the ocean in a variety of ways. Laws, regulations and resource management affect what is taken out and put into the ocean. Human development and activity leads to pollution (point source, non-point source and noise pollution) and physical modifications (changes to beaches, shores and rivers). In addition, humans have removed most of the large vertebrates from the ocean.</w:t>
      </w:r>
    </w:p>
    <w:p w:rsidR="003B3132" w:rsidRPr="00EC195F" w:rsidRDefault="003B3132" w:rsidP="003B3132">
      <w:pPr>
        <w:pStyle w:val="ListParagraph"/>
        <w:numPr>
          <w:ilvl w:val="0"/>
          <w:numId w:val="16"/>
        </w:numPr>
        <w:autoSpaceDE w:val="0"/>
        <w:autoSpaceDN w:val="0"/>
        <w:adjustRightInd w:val="0"/>
        <w:rPr>
          <w:rFonts w:ascii="Georgia" w:hAnsi="Georgia"/>
        </w:rPr>
      </w:pPr>
      <w:r w:rsidRPr="00EC195F">
        <w:rPr>
          <w:rFonts w:ascii="Georgia" w:hAnsi="Georgia"/>
        </w:rPr>
        <w:t xml:space="preserve">Everyone is responsible for caring for the ocean. The ocean sustains life on Earth and humans must live in ways that sustain the ocean. Individuals and collective actions are needed to effectively manage ocean resources for all. </w:t>
      </w:r>
    </w:p>
    <w:p w:rsidR="003B3132" w:rsidRPr="00EC195F" w:rsidRDefault="003B3132" w:rsidP="003B3132">
      <w:pPr>
        <w:pStyle w:val="ListParagraph"/>
        <w:numPr>
          <w:ilvl w:val="0"/>
          <w:numId w:val="17"/>
        </w:numPr>
        <w:tabs>
          <w:tab w:val="num" w:pos="1080"/>
        </w:tabs>
        <w:autoSpaceDE w:val="0"/>
        <w:autoSpaceDN w:val="0"/>
        <w:adjustRightInd w:val="0"/>
        <w:rPr>
          <w:rFonts w:ascii="Georgia" w:hAnsi="Georgia"/>
        </w:rPr>
      </w:pPr>
      <w:r w:rsidRPr="00EC195F">
        <w:rPr>
          <w:rFonts w:ascii="Georgia" w:hAnsi="Georgia"/>
        </w:rPr>
        <w:t>The ocean is largely unexplored.</w:t>
      </w:r>
    </w:p>
    <w:p w:rsidR="003B3132" w:rsidRPr="00EC195F" w:rsidRDefault="003B3132" w:rsidP="003B3132">
      <w:pPr>
        <w:pStyle w:val="ListParagraph"/>
        <w:numPr>
          <w:ilvl w:val="0"/>
          <w:numId w:val="18"/>
        </w:numPr>
        <w:tabs>
          <w:tab w:val="num" w:pos="1800"/>
        </w:tabs>
        <w:autoSpaceDE w:val="0"/>
        <w:autoSpaceDN w:val="0"/>
        <w:adjustRightInd w:val="0"/>
        <w:rPr>
          <w:rFonts w:ascii="Georgia" w:hAnsi="Georgia"/>
        </w:rPr>
      </w:pPr>
      <w:r w:rsidRPr="00EC195F">
        <w:rPr>
          <w:rFonts w:ascii="Georgia" w:hAnsi="Georgia"/>
        </w:rPr>
        <w:t xml:space="preserve">Understanding the ocean is more than a matter of curiosity. Exploration, inquiry and study are required to better understand ocean systems and processes. </w:t>
      </w:r>
    </w:p>
    <w:p w:rsidR="003B3132" w:rsidRPr="00EC195F" w:rsidRDefault="003B3132" w:rsidP="003B3132">
      <w:pPr>
        <w:pStyle w:val="ListParagraph"/>
        <w:numPr>
          <w:ilvl w:val="0"/>
          <w:numId w:val="18"/>
        </w:numPr>
        <w:tabs>
          <w:tab w:val="num" w:pos="1800"/>
        </w:tabs>
        <w:autoSpaceDE w:val="0"/>
        <w:autoSpaceDN w:val="0"/>
        <w:adjustRightInd w:val="0"/>
        <w:rPr>
          <w:rFonts w:ascii="Georgia" w:hAnsi="Georgia"/>
        </w:rPr>
      </w:pPr>
      <w:r w:rsidRPr="00EC195F">
        <w:rPr>
          <w:rFonts w:ascii="Georgia" w:hAnsi="Georgia"/>
        </w:rPr>
        <w:t xml:space="preserve">Over the last 40 years, use of ocean resources has increased </w:t>
      </w:r>
      <w:proofErr w:type="gramStart"/>
      <w:r w:rsidRPr="00EC195F">
        <w:rPr>
          <w:rFonts w:ascii="Georgia" w:hAnsi="Georgia"/>
        </w:rPr>
        <w:t>significantly,</w:t>
      </w:r>
      <w:proofErr w:type="gramEnd"/>
      <w:r w:rsidRPr="00EC195F">
        <w:rPr>
          <w:rFonts w:ascii="Georgia" w:hAnsi="Georgia"/>
        </w:rPr>
        <w:t xml:space="preserve"> therefore the future sustainability of ocean resources depends on our understanding of those resources and their potential and limitations. </w:t>
      </w:r>
    </w:p>
    <w:p w:rsidR="003B3132" w:rsidRPr="00EC195F" w:rsidRDefault="003B3132" w:rsidP="003B3132">
      <w:pPr>
        <w:pStyle w:val="ListParagraph"/>
        <w:numPr>
          <w:ilvl w:val="0"/>
          <w:numId w:val="15"/>
        </w:numPr>
        <w:autoSpaceDE w:val="0"/>
        <w:autoSpaceDN w:val="0"/>
        <w:adjustRightInd w:val="0"/>
        <w:rPr>
          <w:rFonts w:ascii="Georgia" w:hAnsi="Georgia"/>
        </w:rPr>
      </w:pPr>
      <w:r w:rsidRPr="00EC195F">
        <w:rPr>
          <w:rFonts w:ascii="Georgia" w:hAnsi="Georgia"/>
        </w:rPr>
        <w:t xml:space="preserve">New technologies, sensors and tools are expanding our ability to explore the ocean. Ocean scientists are relying more and more on satellites, drifters, buoys, subsea observatories and unmanned </w:t>
      </w:r>
    </w:p>
    <w:p w:rsidR="003B3132" w:rsidRPr="00EC195F" w:rsidRDefault="003B3132" w:rsidP="003B3132">
      <w:pPr>
        <w:pStyle w:val="ListParagraph"/>
        <w:autoSpaceDE w:val="0"/>
        <w:autoSpaceDN w:val="0"/>
        <w:adjustRightInd w:val="0"/>
        <w:ind w:left="1800"/>
        <w:rPr>
          <w:rFonts w:ascii="Georgia" w:hAnsi="Georgia"/>
        </w:rPr>
      </w:pPr>
      <w:proofErr w:type="gramStart"/>
      <w:r w:rsidRPr="00EC195F">
        <w:rPr>
          <w:rFonts w:ascii="Georgia" w:hAnsi="Georgia"/>
        </w:rPr>
        <w:t>submersibles</w:t>
      </w:r>
      <w:proofErr w:type="gramEnd"/>
      <w:r w:rsidRPr="00EC195F">
        <w:rPr>
          <w:rFonts w:ascii="Georgia" w:hAnsi="Georgia"/>
        </w:rPr>
        <w:t xml:space="preserve">. </w:t>
      </w:r>
    </w:p>
    <w:p w:rsidR="004B2650" w:rsidRPr="00EC195F" w:rsidRDefault="004B2650" w:rsidP="00A40FAE">
      <w:pPr>
        <w:rPr>
          <w:rFonts w:ascii="Georgia" w:hAnsi="Georgia"/>
          <w:b/>
        </w:rPr>
      </w:pPr>
    </w:p>
    <w:p w:rsidR="00EC195F" w:rsidRPr="00EC195F" w:rsidRDefault="00EC195F" w:rsidP="00422475">
      <w:pPr>
        <w:pStyle w:val="Default"/>
        <w:rPr>
          <w:rFonts w:ascii="Georgia" w:hAnsi="Georgia"/>
        </w:rPr>
      </w:pPr>
      <w:r w:rsidRPr="00EC195F">
        <w:rPr>
          <w:rFonts w:ascii="Georgia" w:hAnsi="Georgia"/>
          <w:noProof/>
        </w:rPr>
        <mc:AlternateContent>
          <mc:Choice Requires="wps">
            <w:drawing>
              <wp:inline distT="0" distB="0" distL="0" distR="0" wp14:anchorId="77CA1BB4" wp14:editId="1F95CAD8">
                <wp:extent cx="5888990" cy="264795"/>
                <wp:effectExtent l="0" t="0" r="0" b="2540"/>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795"/>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95F" w:rsidRPr="00197F3D" w:rsidRDefault="00EC195F" w:rsidP="00EC195F">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RESOURCES</w:t>
                            </w:r>
                          </w:p>
                        </w:txbxContent>
                      </wps:txbx>
                      <wps:bodyPr rot="0" vert="horz" wrap="square" lIns="91440" tIns="45720" rIns="91440" bIns="45720" anchor="ctr" anchorCtr="0" upright="1">
                        <a:spAutoFit/>
                      </wps:bodyPr>
                    </wps:wsp>
                  </a:graphicData>
                </a:graphic>
              </wp:inline>
            </w:drawing>
          </mc:Choice>
          <mc:Fallback>
            <w:pict>
              <v:shape id="Text Box 14" o:spid="_x0000_s1034"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" fillcolor="#74c4d7" stroked="f">
                <v:textbox style="mso-fit-shape-to-text:t">
                  <w:txbxContent>
                    <w:p w:rsidR="00EC195F" w:rsidRPr="00197F3D" w:rsidRDefault="00EC195F" w:rsidP="00EC195F">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RESOURCES</w:t>
                      </w:r>
                    </w:p>
                  </w:txbxContent>
                </v:textbox>
                <w10:anchorlock/>
              </v:shape>
            </w:pict>
          </mc:Fallback>
        </mc:AlternateContent>
      </w:r>
    </w:p>
    <w:p w:rsidR="00EC195F" w:rsidRDefault="00EC195F" w:rsidP="00422475">
      <w:pPr>
        <w:pStyle w:val="Default"/>
        <w:rPr>
          <w:rFonts w:ascii="Georgia" w:hAnsi="Georgia"/>
        </w:rPr>
      </w:pPr>
    </w:p>
    <w:p w:rsidR="00422475" w:rsidRPr="00EC195F" w:rsidRDefault="00422475" w:rsidP="00422475">
      <w:pPr>
        <w:pStyle w:val="Default"/>
        <w:rPr>
          <w:rFonts w:ascii="Georgia" w:hAnsi="Georgia"/>
        </w:rPr>
      </w:pPr>
      <w:proofErr w:type="gramStart"/>
      <w:r w:rsidRPr="00EC195F">
        <w:rPr>
          <w:rFonts w:ascii="Georgia" w:hAnsi="Georgia"/>
        </w:rPr>
        <w:t>National Research Council (U.S.), (1996).</w:t>
      </w:r>
      <w:proofErr w:type="gramEnd"/>
      <w:r w:rsidRPr="00EC195F">
        <w:rPr>
          <w:rFonts w:ascii="Georgia" w:hAnsi="Georgia"/>
        </w:rPr>
        <w:t xml:space="preserve"> </w:t>
      </w:r>
      <w:r w:rsidRPr="00EC195F">
        <w:rPr>
          <w:rFonts w:ascii="Georgia" w:hAnsi="Georgia"/>
          <w:i/>
          <w:iCs/>
        </w:rPr>
        <w:t xml:space="preserve">National Science Education Standards: </w:t>
      </w:r>
      <w:r w:rsidR="00EC195F">
        <w:rPr>
          <w:rFonts w:ascii="Georgia" w:hAnsi="Georgia"/>
          <w:i/>
          <w:iCs/>
        </w:rPr>
        <w:tab/>
        <w:t xml:space="preserve">observe, </w:t>
      </w:r>
      <w:r w:rsidRPr="00EC195F">
        <w:rPr>
          <w:rFonts w:ascii="Georgia" w:hAnsi="Georgia"/>
          <w:i/>
          <w:iCs/>
        </w:rPr>
        <w:t xml:space="preserve">interact, change, </w:t>
      </w:r>
      <w:proofErr w:type="gramStart"/>
      <w:r w:rsidRPr="00EC195F">
        <w:rPr>
          <w:rFonts w:ascii="Georgia" w:hAnsi="Georgia"/>
          <w:i/>
          <w:iCs/>
        </w:rPr>
        <w:t>learn</w:t>
      </w:r>
      <w:proofErr w:type="gramEnd"/>
      <w:r w:rsidRPr="00EC195F">
        <w:rPr>
          <w:rFonts w:ascii="Georgia" w:hAnsi="Georgia"/>
          <w:i/>
          <w:iCs/>
        </w:rPr>
        <w:t xml:space="preserve">. </w:t>
      </w:r>
      <w:r w:rsidRPr="00EC195F">
        <w:rPr>
          <w:rFonts w:ascii="Georgia" w:hAnsi="Georgia"/>
        </w:rPr>
        <w:t xml:space="preserve">Washington, D.C.: National Academy Press. </w:t>
      </w:r>
    </w:p>
    <w:p w:rsidR="00EC195F" w:rsidRPr="00EC195F" w:rsidRDefault="00EC195F" w:rsidP="00422475">
      <w:pPr>
        <w:pStyle w:val="NormalWeb"/>
        <w:spacing w:before="0" w:beforeAutospacing="0" w:after="0" w:afterAutospacing="0"/>
        <w:rPr>
          <w:rFonts w:ascii="Georgia" w:hAnsi="Georgia"/>
        </w:rPr>
      </w:pPr>
    </w:p>
    <w:p w:rsidR="00422475" w:rsidRPr="00EC195F" w:rsidRDefault="00422475" w:rsidP="00422475">
      <w:pPr>
        <w:pStyle w:val="NormalWeb"/>
        <w:spacing w:before="0" w:beforeAutospacing="0" w:after="0" w:afterAutospacing="0"/>
        <w:rPr>
          <w:rFonts w:ascii="Georgia" w:hAnsi="Georgia"/>
        </w:rPr>
      </w:pPr>
      <w:proofErr w:type="gramStart"/>
      <w:r w:rsidRPr="00EC195F">
        <w:rPr>
          <w:rFonts w:ascii="Georgia" w:hAnsi="Georgia"/>
        </w:rPr>
        <w:lastRenderedPageBreak/>
        <w:t>Project 2061 (American Association for the Advancement of Science), (2001).</w:t>
      </w:r>
      <w:proofErr w:type="gramEnd"/>
      <w:r w:rsidRPr="00EC195F">
        <w:rPr>
          <w:rFonts w:ascii="Georgia" w:hAnsi="Georgia"/>
        </w:rPr>
        <w:t xml:space="preserve"> </w:t>
      </w:r>
      <w:proofErr w:type="gramStart"/>
      <w:r w:rsidRPr="00EC195F">
        <w:rPr>
          <w:rFonts w:ascii="Georgia" w:hAnsi="Georgia"/>
        </w:rPr>
        <w:t xml:space="preserve">Atlas of </w:t>
      </w:r>
      <w:r w:rsidR="00EC195F">
        <w:rPr>
          <w:rFonts w:ascii="Georgia" w:hAnsi="Georgia"/>
        </w:rPr>
        <w:tab/>
      </w:r>
      <w:proofErr w:type="spellStart"/>
      <w:r w:rsidR="00EC195F">
        <w:rPr>
          <w:rFonts w:ascii="Georgia" w:hAnsi="Georgia"/>
        </w:rPr>
        <w:t>Sci-ence</w:t>
      </w:r>
      <w:proofErr w:type="spellEnd"/>
      <w:r w:rsidR="00EC195F">
        <w:rPr>
          <w:rFonts w:ascii="Georgia" w:hAnsi="Georgia"/>
        </w:rPr>
        <w:t xml:space="preserve"> </w:t>
      </w:r>
      <w:r w:rsidRPr="00EC195F">
        <w:rPr>
          <w:rFonts w:ascii="Georgia" w:hAnsi="Georgia"/>
        </w:rPr>
        <w:t>Literacy.</w:t>
      </w:r>
      <w:proofErr w:type="gramEnd"/>
      <w:r w:rsidRPr="00EC195F">
        <w:rPr>
          <w:rFonts w:ascii="Georgia" w:hAnsi="Georgia"/>
        </w:rPr>
        <w:t xml:space="preserve"> Washington, DC: American Association for the Advancement </w:t>
      </w:r>
      <w:r w:rsidR="00EC195F">
        <w:rPr>
          <w:rFonts w:ascii="Georgia" w:hAnsi="Georgia"/>
        </w:rPr>
        <w:tab/>
      </w:r>
      <w:r w:rsidRPr="00EC195F">
        <w:rPr>
          <w:rFonts w:ascii="Georgia" w:hAnsi="Georgia"/>
        </w:rPr>
        <w:t>of Science:</w:t>
      </w:r>
      <w:r w:rsidR="00EC195F">
        <w:rPr>
          <w:rFonts w:ascii="Georgia" w:hAnsi="Georgia"/>
        </w:rPr>
        <w:t xml:space="preserve"> </w:t>
      </w:r>
      <w:r w:rsidRPr="00EC195F">
        <w:rPr>
          <w:rFonts w:ascii="Georgia" w:hAnsi="Georgia"/>
        </w:rPr>
        <w:t>National Science Teachers Association.</w:t>
      </w:r>
    </w:p>
    <w:p w:rsidR="004B2650" w:rsidRPr="00EC195F" w:rsidRDefault="004B2650" w:rsidP="004B2650">
      <w:pPr>
        <w:pStyle w:val="NormalWeb"/>
        <w:spacing w:before="0" w:beforeAutospacing="0" w:after="0" w:afterAutospacing="0"/>
        <w:rPr>
          <w:rFonts w:ascii="Georgia" w:hAnsi="Georgia"/>
        </w:rPr>
      </w:pPr>
    </w:p>
    <w:p w:rsidR="001724F0" w:rsidRPr="00EC195F" w:rsidRDefault="00EC195F" w:rsidP="00EC195F">
      <w:pPr>
        <w:pStyle w:val="NormalWeb"/>
        <w:spacing w:before="0" w:beforeAutospacing="0" w:after="0" w:afterAutospacing="0"/>
        <w:rPr>
          <w:rFonts w:ascii="Georgia" w:hAnsi="Georgia"/>
          <w:b/>
        </w:rPr>
      </w:pPr>
      <w:r w:rsidRPr="00EC195F">
        <w:rPr>
          <w:rFonts w:ascii="Georgia" w:hAnsi="Georgia"/>
          <w:noProof/>
        </w:rPr>
        <mc:AlternateContent>
          <mc:Choice Requires="wps">
            <w:drawing>
              <wp:inline distT="0" distB="0" distL="0" distR="0" wp14:anchorId="50937D16" wp14:editId="45328CCF">
                <wp:extent cx="5888990" cy="264795"/>
                <wp:effectExtent l="0" t="0" r="0" b="25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795"/>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95F" w:rsidRPr="00197F3D" w:rsidRDefault="00EC195F" w:rsidP="00EC195F">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FEEDBACK</w:t>
                            </w:r>
                          </w:p>
                        </w:txbxContent>
                      </wps:txbx>
                      <wps:bodyPr rot="0" vert="horz" wrap="square" lIns="91440" tIns="45720" rIns="91440" bIns="45720" anchor="ctr" anchorCtr="0" upright="1">
                        <a:spAutoFit/>
                      </wps:bodyPr>
                    </wps:wsp>
                  </a:graphicData>
                </a:graphic>
              </wp:inline>
            </w:drawing>
          </mc:Choice>
          <mc:Fallback>
            <w:pict>
              <v:shape id="_x0000_s1035"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" fillcolor="#74c4d7" stroked="f">
                <v:textbox style="mso-fit-shape-to-text:t">
                  <w:txbxContent>
                    <w:p w:rsidR="00EC195F" w:rsidRPr="00197F3D" w:rsidRDefault="00EC195F" w:rsidP="00EC195F">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FEEDBACK</w:t>
                      </w:r>
                    </w:p>
                  </w:txbxContent>
                </v:textbox>
                <w10:anchorlock/>
              </v:shape>
            </w:pict>
          </mc:Fallback>
        </mc:AlternateContent>
      </w:r>
      <w:r w:rsidR="00DF74AD" w:rsidRPr="00EC195F">
        <w:rPr>
          <w:rFonts w:ascii="Georgia" w:hAnsi="Georgia"/>
        </w:rPr>
        <w:cr/>
      </w:r>
    </w:p>
    <w:p w:rsidR="00323D34" w:rsidRPr="00EC195F" w:rsidRDefault="00323D34" w:rsidP="00323D34">
      <w:pPr>
        <w:pStyle w:val="Default"/>
        <w:rPr>
          <w:rFonts w:ascii="Georgia" w:hAnsi="Georgia"/>
        </w:rPr>
      </w:pPr>
      <w:r w:rsidRPr="00EC195F">
        <w:rPr>
          <w:rFonts w:ascii="Georgia" w:hAnsi="Georgia"/>
        </w:rPr>
        <w:t xml:space="preserve">We value your feedback on this lesson. </w:t>
      </w:r>
    </w:p>
    <w:p w:rsidR="00323D34" w:rsidRPr="00A40FAE" w:rsidRDefault="00323D34" w:rsidP="00323D34">
      <w:pPr>
        <w:pStyle w:val="Default"/>
        <w:rPr>
          <w:rFonts w:ascii="Georgia" w:hAnsi="Georgia"/>
        </w:rPr>
      </w:pPr>
      <w:r w:rsidRPr="00EC195F">
        <w:rPr>
          <w:rFonts w:ascii="Georgia" w:hAnsi="Georgia"/>
        </w:rPr>
        <w:t xml:space="preserve">Send us your comments to: </w:t>
      </w:r>
      <w:r w:rsidR="00A40FAE">
        <w:rPr>
          <w:rFonts w:ascii="Georgia" w:hAnsi="Georgia"/>
          <w:bCs/>
        </w:rPr>
        <w:t>khoffman@pwssc.org</w:t>
      </w:r>
    </w:p>
    <w:p w:rsidR="00323D34" w:rsidRPr="00EC195F" w:rsidRDefault="00323D34" w:rsidP="00323D34">
      <w:pPr>
        <w:pStyle w:val="Default"/>
        <w:rPr>
          <w:rFonts w:ascii="Georgia" w:hAnsi="Georgia"/>
        </w:rPr>
      </w:pPr>
      <w:r w:rsidRPr="00EC195F">
        <w:rPr>
          <w:rFonts w:ascii="Georgia" w:hAnsi="Georgia"/>
        </w:rPr>
        <w:t xml:space="preserve">PWSSC Discovery Programs </w:t>
      </w:r>
    </w:p>
    <w:p w:rsidR="00323D34" w:rsidRPr="00EC195F" w:rsidRDefault="00323D34" w:rsidP="00323D34">
      <w:pPr>
        <w:pStyle w:val="Default"/>
        <w:rPr>
          <w:rFonts w:ascii="Georgia" w:hAnsi="Georgia"/>
        </w:rPr>
      </w:pPr>
      <w:r w:rsidRPr="00EC195F">
        <w:rPr>
          <w:rFonts w:ascii="Georgia" w:hAnsi="Georgia"/>
        </w:rPr>
        <w:t xml:space="preserve">Prince William Sound Science Center </w:t>
      </w:r>
    </w:p>
    <w:p w:rsidR="00323D34" w:rsidRPr="00EC195F" w:rsidRDefault="00323D34" w:rsidP="00323D34">
      <w:pPr>
        <w:pStyle w:val="Default"/>
        <w:rPr>
          <w:rFonts w:ascii="Georgia" w:hAnsi="Georgia"/>
        </w:rPr>
      </w:pPr>
      <w:r w:rsidRPr="00EC195F">
        <w:rPr>
          <w:rFonts w:ascii="Georgia" w:hAnsi="Georgia"/>
        </w:rPr>
        <w:t xml:space="preserve">P.O. Box 705 Cordova, Alaska 99574 </w:t>
      </w:r>
    </w:p>
    <w:p w:rsidR="00323D34" w:rsidRPr="00EC195F" w:rsidRDefault="002F1541" w:rsidP="00323D34">
      <w:pPr>
        <w:pStyle w:val="Default"/>
        <w:rPr>
          <w:rFonts w:ascii="Georgia" w:hAnsi="Georgia"/>
        </w:rPr>
      </w:pPr>
      <w:r w:rsidRPr="00EC195F">
        <w:rPr>
          <w:rFonts w:ascii="Georgia" w:hAnsi="Georgia"/>
        </w:rPr>
        <w:t>907-424-5800</w:t>
      </w:r>
    </w:p>
    <w:p w:rsidR="00323D34" w:rsidRPr="00EC195F" w:rsidRDefault="00323D34" w:rsidP="00323D34">
      <w:pPr>
        <w:pStyle w:val="Default"/>
        <w:rPr>
          <w:rFonts w:ascii="Georgia" w:hAnsi="Georgia"/>
        </w:rPr>
      </w:pPr>
      <w:r w:rsidRPr="00EC195F">
        <w:rPr>
          <w:rFonts w:ascii="Georgia" w:hAnsi="Georgia"/>
        </w:rPr>
        <w:t xml:space="preserve">907-424-5820 (fax) </w:t>
      </w:r>
    </w:p>
    <w:p w:rsidR="00323D34" w:rsidRPr="00EC195F" w:rsidRDefault="0097139A" w:rsidP="00323D34">
      <w:pPr>
        <w:pStyle w:val="Default"/>
        <w:rPr>
          <w:rFonts w:ascii="Georgia" w:hAnsi="Georgia"/>
        </w:rPr>
      </w:pPr>
      <w:hyperlink r:id="rId9" w:history="1">
        <w:r w:rsidR="00323D34" w:rsidRPr="00EC195F">
          <w:rPr>
            <w:rStyle w:val="Hyperlink"/>
            <w:rFonts w:ascii="Georgia" w:hAnsi="Georgia"/>
          </w:rPr>
          <w:t>info@pwssc.org</w:t>
        </w:r>
      </w:hyperlink>
    </w:p>
    <w:p w:rsidR="00323D34" w:rsidRPr="00EC195F" w:rsidRDefault="00323D34" w:rsidP="00323D34">
      <w:pPr>
        <w:pStyle w:val="Default"/>
        <w:rPr>
          <w:rFonts w:ascii="Georgia" w:hAnsi="Georgia"/>
        </w:rPr>
      </w:pPr>
    </w:p>
    <w:p w:rsidR="00EC195F" w:rsidRDefault="00EC195F">
      <w:pPr>
        <w:rPr>
          <w:rFonts w:ascii="Georgia" w:hAnsi="Georgia"/>
          <w:b/>
          <w:bCs/>
          <w:color w:val="000000"/>
        </w:rPr>
      </w:pPr>
      <w:r>
        <w:rPr>
          <w:rFonts w:ascii="Georgia" w:hAnsi="Georgia"/>
          <w:b/>
          <w:bCs/>
        </w:rPr>
        <w:br w:type="page"/>
      </w:r>
    </w:p>
    <w:p w:rsidR="00323D34" w:rsidRPr="00EC195F" w:rsidRDefault="00323D34" w:rsidP="00323D34">
      <w:pPr>
        <w:pStyle w:val="Default"/>
        <w:rPr>
          <w:rFonts w:ascii="Georgia" w:hAnsi="Georgia"/>
        </w:rPr>
      </w:pPr>
      <w:r w:rsidRPr="00EC195F">
        <w:rPr>
          <w:rFonts w:ascii="Georgia" w:hAnsi="Georgia"/>
          <w:b/>
          <w:bCs/>
        </w:rPr>
        <w:lastRenderedPageBreak/>
        <w:t xml:space="preserve">Acknowledgements </w:t>
      </w:r>
    </w:p>
    <w:p w:rsidR="00323D34" w:rsidRPr="00EC195F" w:rsidRDefault="00323D34" w:rsidP="00323D34">
      <w:pPr>
        <w:pStyle w:val="NormalWeb"/>
        <w:spacing w:before="0" w:beforeAutospacing="0" w:after="0" w:afterAutospacing="0"/>
        <w:rPr>
          <w:rFonts w:ascii="Georgia" w:hAnsi="Georgia"/>
        </w:rPr>
      </w:pPr>
      <w:r w:rsidRPr="00EC195F">
        <w:rPr>
          <w:rFonts w:ascii="Georgia" w:hAnsi="Georgia"/>
        </w:rPr>
        <w:t>This lesson was developed and written for the PWSSC Discovery Room Program with funding from the Oil Spill Recovery Institute.</w:t>
      </w:r>
    </w:p>
    <w:p w:rsidR="00323D34" w:rsidRPr="00EC195F" w:rsidRDefault="00323D34" w:rsidP="00323D34">
      <w:pPr>
        <w:pStyle w:val="NormalWeb"/>
        <w:spacing w:before="0" w:beforeAutospacing="0" w:after="0" w:afterAutospacing="0"/>
        <w:rPr>
          <w:rFonts w:ascii="Georgia" w:hAnsi="Georgia"/>
        </w:rPr>
      </w:pPr>
    </w:p>
    <w:p w:rsidR="00323D34" w:rsidRPr="00EC195F" w:rsidRDefault="00323D34" w:rsidP="00323D34">
      <w:pPr>
        <w:pStyle w:val="Default"/>
        <w:contextualSpacing/>
        <w:rPr>
          <w:rFonts w:ascii="Georgia" w:hAnsi="Georgia"/>
        </w:rPr>
      </w:pPr>
      <w:r w:rsidRPr="00EC195F">
        <w:rPr>
          <w:rFonts w:ascii="Georgia" w:hAnsi="Georgia"/>
        </w:rPr>
        <w:t xml:space="preserve">If reproducing this lesson, please cite PWSSC as the source, and provide the following URL: </w:t>
      </w:r>
      <w:r w:rsidRPr="00EC195F">
        <w:rPr>
          <w:rFonts w:ascii="Georgia" w:hAnsi="Georgia"/>
          <w:b/>
          <w:bCs/>
        </w:rPr>
        <w:t>(?)</w:t>
      </w:r>
    </w:p>
    <w:p w:rsidR="00323D34" w:rsidRPr="00323D34" w:rsidRDefault="00323D34" w:rsidP="001724F0">
      <w:pPr>
        <w:rPr>
          <w:rFonts w:ascii="Times New Roman" w:hAnsi="Times New Roman"/>
          <w:b/>
        </w:rPr>
      </w:pPr>
    </w:p>
    <w:sectPr w:rsidR="00323D34" w:rsidRPr="00323D34" w:rsidSect="00104D9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BF5" w:rsidRDefault="00B35BF5" w:rsidP="0035265E">
      <w:r>
        <w:separator/>
      </w:r>
    </w:p>
  </w:endnote>
  <w:endnote w:type="continuationSeparator" w:id="0">
    <w:p w:rsidR="00B35BF5" w:rsidRDefault="00B35BF5" w:rsidP="0035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man-RomanLF">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53949"/>
      <w:docPartObj>
        <w:docPartGallery w:val="Page Numbers (Bottom of Page)"/>
        <w:docPartUnique/>
      </w:docPartObj>
    </w:sdtPr>
    <w:sdtEndPr>
      <w:rPr>
        <w:noProof/>
      </w:rPr>
    </w:sdtEndPr>
    <w:sdtContent>
      <w:p w:rsidR="00EE3425" w:rsidRDefault="00642380">
        <w:pPr>
          <w:pStyle w:val="Footer"/>
          <w:jc w:val="center"/>
        </w:pPr>
        <w:r>
          <w:fldChar w:fldCharType="begin"/>
        </w:r>
        <w:r w:rsidR="00EE3425">
          <w:instrText xml:space="preserve"> PAGE   \* MERGEFORMAT </w:instrText>
        </w:r>
        <w:r>
          <w:fldChar w:fldCharType="separate"/>
        </w:r>
        <w:r w:rsidR="00A17FF3">
          <w:rPr>
            <w:noProof/>
          </w:rPr>
          <w:t>1</w:t>
        </w:r>
        <w:r>
          <w:rPr>
            <w:noProof/>
          </w:rPr>
          <w:fldChar w:fldCharType="end"/>
        </w:r>
      </w:p>
    </w:sdtContent>
  </w:sdt>
  <w:p w:rsidR="00EE3425" w:rsidRDefault="00EE3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BF5" w:rsidRDefault="00B35BF5" w:rsidP="0035265E">
      <w:r>
        <w:separator/>
      </w:r>
    </w:p>
  </w:footnote>
  <w:footnote w:type="continuationSeparator" w:id="0">
    <w:p w:rsidR="00B35BF5" w:rsidRDefault="00B35BF5" w:rsidP="00352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5E" w:rsidRPr="00EC195F" w:rsidRDefault="0035265E" w:rsidP="00EC195F">
    <w:pPr>
      <w:pStyle w:val="Header"/>
      <w:tabs>
        <w:tab w:val="clear" w:pos="4320"/>
        <w:tab w:val="clear" w:pos="8640"/>
        <w:tab w:val="right" w:pos="9360"/>
      </w:tabs>
      <w:rPr>
        <w:rFonts w:ascii="Georgia" w:hAnsi="Georgia"/>
      </w:rPr>
    </w:pPr>
    <w:r w:rsidRPr="00EC195F">
      <w:rPr>
        <w:rFonts w:ascii="Georgia" w:hAnsi="Georgia"/>
      </w:rPr>
      <w:t>P</w:t>
    </w:r>
    <w:r w:rsidR="00EC195F">
      <w:rPr>
        <w:rFonts w:ascii="Georgia" w:hAnsi="Georgia"/>
      </w:rPr>
      <w:t>WSSC: Headwaters to Oceans</w:t>
    </w:r>
    <w:r w:rsidR="00EC195F">
      <w:rPr>
        <w:rFonts w:ascii="Georgia" w:hAnsi="Georgia"/>
      </w:rPr>
      <w:tab/>
      <w:t>www.pwssc.org</w:t>
    </w:r>
  </w:p>
  <w:p w:rsidR="0035265E" w:rsidRDefault="003526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4A4"/>
    <w:multiLevelType w:val="hybridMultilevel"/>
    <w:tmpl w:val="6B5C3C4E"/>
    <w:lvl w:ilvl="0" w:tplc="E652878C">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521FCA"/>
    <w:multiLevelType w:val="hybridMultilevel"/>
    <w:tmpl w:val="1BDAF4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06212"/>
    <w:multiLevelType w:val="hybridMultilevel"/>
    <w:tmpl w:val="9058F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F5F70"/>
    <w:multiLevelType w:val="hybridMultilevel"/>
    <w:tmpl w:val="1D72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A703CE"/>
    <w:multiLevelType w:val="hybridMultilevel"/>
    <w:tmpl w:val="BC1648B2"/>
    <w:lvl w:ilvl="0" w:tplc="04090003">
      <w:start w:val="1"/>
      <w:numFmt w:val="bullet"/>
      <w:lvlText w:val="o"/>
      <w:lvlJc w:val="left"/>
      <w:pPr>
        <w:tabs>
          <w:tab w:val="num" w:pos="630"/>
        </w:tabs>
        <w:ind w:left="63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308E6"/>
    <w:multiLevelType w:val="hybridMultilevel"/>
    <w:tmpl w:val="0DE8C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90CCB"/>
    <w:multiLevelType w:val="hybridMultilevel"/>
    <w:tmpl w:val="E3DC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C91F12"/>
    <w:multiLevelType w:val="hybridMultilevel"/>
    <w:tmpl w:val="2A94D244"/>
    <w:lvl w:ilvl="0" w:tplc="D2325C4C">
      <w:start w:val="5"/>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8F4202E"/>
    <w:multiLevelType w:val="hybridMultilevel"/>
    <w:tmpl w:val="87589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B55500"/>
    <w:multiLevelType w:val="hybridMultilevel"/>
    <w:tmpl w:val="7396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2F34D3"/>
    <w:multiLevelType w:val="hybridMultilevel"/>
    <w:tmpl w:val="1F28A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5D64A5"/>
    <w:multiLevelType w:val="hybridMultilevel"/>
    <w:tmpl w:val="C7C45B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1B408F"/>
    <w:multiLevelType w:val="hybridMultilevel"/>
    <w:tmpl w:val="F0547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5D6B4D"/>
    <w:multiLevelType w:val="hybridMultilevel"/>
    <w:tmpl w:val="7D2A3926"/>
    <w:lvl w:ilvl="0" w:tplc="8252ED42">
      <w:start w:val="7"/>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6322EF6"/>
    <w:multiLevelType w:val="hybridMultilevel"/>
    <w:tmpl w:val="87347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794390"/>
    <w:multiLevelType w:val="hybridMultilevel"/>
    <w:tmpl w:val="4412F96A"/>
    <w:lvl w:ilvl="0" w:tplc="47FCF1E8">
      <w:start w:val="1"/>
      <w:numFmt w:val="bullet"/>
      <w:lvlText w:val="◊"/>
      <w:lvlJc w:val="left"/>
      <w:pPr>
        <w:ind w:left="720" w:hanging="360"/>
      </w:pPr>
      <w:rPr>
        <w:rFonts w:ascii="Whitman-RomanLF" w:hAnsi="Whitman-RomanL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757A15"/>
    <w:multiLevelType w:val="hybridMultilevel"/>
    <w:tmpl w:val="EE688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AA76A4"/>
    <w:multiLevelType w:val="hybridMultilevel"/>
    <w:tmpl w:val="7C96F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C84339"/>
    <w:multiLevelType w:val="hybridMultilevel"/>
    <w:tmpl w:val="E9B2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7E78C1"/>
    <w:multiLevelType w:val="hybridMultilevel"/>
    <w:tmpl w:val="6868F850"/>
    <w:lvl w:ilvl="0" w:tplc="0409000F">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E72A46"/>
    <w:multiLevelType w:val="hybridMultilevel"/>
    <w:tmpl w:val="08D09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F831379"/>
    <w:multiLevelType w:val="hybridMultilevel"/>
    <w:tmpl w:val="B2A25D62"/>
    <w:lvl w:ilvl="0" w:tplc="89FCF500">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5"/>
  </w:num>
  <w:num w:numId="3">
    <w:abstractNumId w:val="18"/>
  </w:num>
  <w:num w:numId="4">
    <w:abstractNumId w:val="10"/>
  </w:num>
  <w:num w:numId="5">
    <w:abstractNumId w:val="8"/>
  </w:num>
  <w:num w:numId="6">
    <w:abstractNumId w:val="11"/>
  </w:num>
  <w:num w:numId="7">
    <w:abstractNumId w:val="12"/>
  </w:num>
  <w:num w:numId="8">
    <w:abstractNumId w:val="3"/>
  </w:num>
  <w:num w:numId="9">
    <w:abstractNumId w:val="1"/>
  </w:num>
  <w:num w:numId="10">
    <w:abstractNumId w:val="17"/>
  </w:num>
  <w:num w:numId="11">
    <w:abstractNumId w:val="2"/>
  </w:num>
  <w:num w:numId="12">
    <w:abstractNumId w:val="7"/>
  </w:num>
  <w:num w:numId="13">
    <w:abstractNumId w:val="16"/>
  </w:num>
  <w:num w:numId="14">
    <w:abstractNumId w:val="4"/>
  </w:num>
  <w:num w:numId="15">
    <w:abstractNumId w:val="0"/>
  </w:num>
  <w:num w:numId="16">
    <w:abstractNumId w:val="13"/>
  </w:num>
  <w:num w:numId="17">
    <w:abstractNumId w:val="19"/>
  </w:num>
  <w:num w:numId="18">
    <w:abstractNumId w:val="21"/>
  </w:num>
  <w:num w:numId="19">
    <w:abstractNumId w:val="14"/>
  </w:num>
  <w:num w:numId="20">
    <w:abstractNumId w:val="5"/>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5E"/>
    <w:rsid w:val="000D0F6B"/>
    <w:rsid w:val="00104D9E"/>
    <w:rsid w:val="001724F0"/>
    <w:rsid w:val="001813F8"/>
    <w:rsid w:val="001908EA"/>
    <w:rsid w:val="001F7914"/>
    <w:rsid w:val="00230A60"/>
    <w:rsid w:val="002D7707"/>
    <w:rsid w:val="002E46AC"/>
    <w:rsid w:val="002F1541"/>
    <w:rsid w:val="0032288E"/>
    <w:rsid w:val="00323D34"/>
    <w:rsid w:val="0035265E"/>
    <w:rsid w:val="00395052"/>
    <w:rsid w:val="003B3132"/>
    <w:rsid w:val="003B4EEC"/>
    <w:rsid w:val="003D0C9E"/>
    <w:rsid w:val="003D2A2B"/>
    <w:rsid w:val="00422475"/>
    <w:rsid w:val="00485300"/>
    <w:rsid w:val="004865F1"/>
    <w:rsid w:val="004935F2"/>
    <w:rsid w:val="004B2650"/>
    <w:rsid w:val="00524A0A"/>
    <w:rsid w:val="00537258"/>
    <w:rsid w:val="005439B5"/>
    <w:rsid w:val="00550A81"/>
    <w:rsid w:val="00565D68"/>
    <w:rsid w:val="005C5694"/>
    <w:rsid w:val="006043C2"/>
    <w:rsid w:val="00642380"/>
    <w:rsid w:val="0068342A"/>
    <w:rsid w:val="006F3DEB"/>
    <w:rsid w:val="00757C4E"/>
    <w:rsid w:val="0090135B"/>
    <w:rsid w:val="00920768"/>
    <w:rsid w:val="0092106B"/>
    <w:rsid w:val="0097139A"/>
    <w:rsid w:val="009D0E30"/>
    <w:rsid w:val="00A17FF3"/>
    <w:rsid w:val="00A334F8"/>
    <w:rsid w:val="00A40FAE"/>
    <w:rsid w:val="00A67E9E"/>
    <w:rsid w:val="00AB1057"/>
    <w:rsid w:val="00AF4AE6"/>
    <w:rsid w:val="00B35BF5"/>
    <w:rsid w:val="00C46AA7"/>
    <w:rsid w:val="00C510D8"/>
    <w:rsid w:val="00C66260"/>
    <w:rsid w:val="00D65AB3"/>
    <w:rsid w:val="00D80EDB"/>
    <w:rsid w:val="00DC0525"/>
    <w:rsid w:val="00DE2EB4"/>
    <w:rsid w:val="00DF74AD"/>
    <w:rsid w:val="00EC195F"/>
    <w:rsid w:val="00EE3425"/>
    <w:rsid w:val="00F7114C"/>
    <w:rsid w:val="00F96DB3"/>
    <w:rsid w:val="00FB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annotation text" w:semiHidden="1" w:unhideWhenUsed="1"/>
    <w:lsdException w:name="header" w:semiHidden="1" w:uiPriority="99" w:unhideWhenUsed="1"/>
    <w:lsdException w:name="footer" w:semiHidden="1" w:uiPriority="99" w:unhideWhenUsed="1"/>
    <w:lsdException w:name="caption" w:semiHidden="1" w:unhideWhenUsed="1" w:qFormat="1"/>
    <w:lsdException w:name="annotation reference" w:semiHidden="1" w:unhideWhenUsed="1"/>
    <w:lsdException w:name="Title" w:qFormat="1"/>
    <w:lsdException w:name="Default Paragraph Font" w:semiHidden="1" w:uiPriority="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AA7"/>
  </w:style>
  <w:style w:type="paragraph" w:styleId="Heading1">
    <w:name w:val="heading 1"/>
    <w:basedOn w:val="Normal"/>
    <w:next w:val="Normal"/>
    <w:link w:val="Heading1Char"/>
    <w:qFormat/>
    <w:rsid w:val="009D0E30"/>
    <w:pPr>
      <w:keepNext/>
      <w:spacing w:before="240" w:after="60"/>
      <w:jc w:val="center"/>
      <w:outlineLvl w:val="0"/>
    </w:pPr>
    <w:rPr>
      <w:rFonts w:ascii="Whitman-RomanLF" w:eastAsiaTheme="majorEastAsia" w:hAnsi="Whitman-RomanLF" w:cstheme="majorBidi"/>
      <w:b/>
      <w:bCs/>
      <w:color w:val="365F91" w:themeColor="accent1" w:themeShade="BF"/>
      <w:kern w:val="32"/>
      <w:sz w:val="32"/>
      <w:szCs w:val="32"/>
    </w:rPr>
  </w:style>
  <w:style w:type="paragraph" w:styleId="Heading2">
    <w:name w:val="heading 2"/>
    <w:basedOn w:val="Normal"/>
    <w:next w:val="Normal"/>
    <w:link w:val="Heading2Char"/>
    <w:unhideWhenUsed/>
    <w:qFormat/>
    <w:rsid w:val="009D0E30"/>
    <w:pPr>
      <w:keepNext/>
      <w:spacing w:before="240" w:after="60"/>
      <w:jc w:val="center"/>
      <w:outlineLvl w:val="1"/>
    </w:pPr>
    <w:rPr>
      <w:rFonts w:ascii="Whitman-RomanLF" w:eastAsiaTheme="majorEastAsia" w:hAnsi="Whitman-RomanLF" w:cstheme="majorBidi"/>
      <w:b/>
      <w:bCs/>
      <w:iCs/>
      <w:smallCaps/>
      <w:color w:val="943634" w:themeColor="accent2" w:themeShade="BF"/>
      <w:sz w:val="32"/>
      <w:szCs w:val="28"/>
      <w:u w:val="single"/>
    </w:rPr>
  </w:style>
  <w:style w:type="paragraph" w:styleId="Heading3">
    <w:name w:val="heading 3"/>
    <w:basedOn w:val="Normal"/>
    <w:next w:val="Normal"/>
    <w:link w:val="Heading3Char"/>
    <w:qFormat/>
    <w:rsid w:val="001724F0"/>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0E30"/>
    <w:rPr>
      <w:rFonts w:ascii="Whitman-RomanLF" w:eastAsiaTheme="majorEastAsia" w:hAnsi="Whitman-RomanLF" w:cstheme="majorBidi"/>
      <w:b/>
      <w:bCs/>
      <w:iCs/>
      <w:smallCaps/>
      <w:color w:val="943634" w:themeColor="accent2" w:themeShade="BF"/>
      <w:sz w:val="32"/>
      <w:szCs w:val="28"/>
      <w:u w:val="single"/>
    </w:rPr>
  </w:style>
  <w:style w:type="character" w:customStyle="1" w:styleId="A3">
    <w:name w:val="A3"/>
    <w:rsid w:val="00C46AA7"/>
    <w:rPr>
      <w:rFonts w:cs="Arial"/>
      <w:color w:val="221E1F"/>
      <w:sz w:val="26"/>
      <w:szCs w:val="26"/>
    </w:rPr>
  </w:style>
  <w:style w:type="paragraph" w:customStyle="1" w:styleId="Pa2">
    <w:name w:val="Pa2"/>
    <w:basedOn w:val="Normal"/>
    <w:next w:val="Normal"/>
    <w:rsid w:val="00C46AA7"/>
    <w:pPr>
      <w:autoSpaceDE w:val="0"/>
      <w:autoSpaceDN w:val="0"/>
      <w:adjustRightInd w:val="0"/>
      <w:spacing w:line="241" w:lineRule="atLeast"/>
    </w:pPr>
    <w:rPr>
      <w:rFonts w:ascii="Arial" w:eastAsia="Times New Roman" w:hAnsi="Arial"/>
    </w:rPr>
  </w:style>
  <w:style w:type="character" w:customStyle="1" w:styleId="A5">
    <w:name w:val="A5"/>
    <w:rsid w:val="00C46AA7"/>
    <w:rPr>
      <w:rFonts w:cs="Arial"/>
      <w:color w:val="221E1F"/>
      <w:sz w:val="64"/>
      <w:szCs w:val="64"/>
    </w:rPr>
  </w:style>
  <w:style w:type="character" w:customStyle="1" w:styleId="Heading1Char">
    <w:name w:val="Heading 1 Char"/>
    <w:basedOn w:val="DefaultParagraphFont"/>
    <w:link w:val="Heading1"/>
    <w:rsid w:val="009D0E30"/>
    <w:rPr>
      <w:rFonts w:ascii="Whitman-RomanLF" w:eastAsiaTheme="majorEastAsia" w:hAnsi="Whitman-RomanLF" w:cstheme="majorBidi"/>
      <w:b/>
      <w:bCs/>
      <w:color w:val="365F91" w:themeColor="accent1" w:themeShade="BF"/>
      <w:kern w:val="32"/>
      <w:sz w:val="32"/>
      <w:szCs w:val="32"/>
    </w:rPr>
  </w:style>
  <w:style w:type="paragraph" w:styleId="TOC1">
    <w:name w:val="toc 1"/>
    <w:basedOn w:val="Normal"/>
    <w:next w:val="Normal"/>
    <w:autoRedefine/>
    <w:uiPriority w:val="39"/>
    <w:rsid w:val="00C46AA7"/>
    <w:rPr>
      <w:rFonts w:eastAsia="Times New Roman"/>
    </w:rPr>
  </w:style>
  <w:style w:type="paragraph" w:styleId="CommentText">
    <w:name w:val="annotation text"/>
    <w:basedOn w:val="Normal"/>
    <w:link w:val="CommentTextChar"/>
    <w:semiHidden/>
    <w:rsid w:val="00C46AA7"/>
    <w:rPr>
      <w:rFonts w:eastAsia="Times New Roman"/>
    </w:rPr>
  </w:style>
  <w:style w:type="character" w:customStyle="1" w:styleId="CommentTextChar">
    <w:name w:val="Comment Text Char"/>
    <w:basedOn w:val="DefaultParagraphFont"/>
    <w:link w:val="CommentText"/>
    <w:semiHidden/>
    <w:rsid w:val="00C46AA7"/>
    <w:rPr>
      <w:rFonts w:ascii="Times New Roman" w:eastAsia="Times New Roman" w:hAnsi="Times New Roman" w:cs="Times New Roman"/>
      <w:sz w:val="20"/>
      <w:szCs w:val="20"/>
    </w:rPr>
  </w:style>
  <w:style w:type="paragraph" w:styleId="Header">
    <w:name w:val="header"/>
    <w:basedOn w:val="Normal"/>
    <w:link w:val="HeaderChar"/>
    <w:uiPriority w:val="99"/>
    <w:rsid w:val="00C46AA7"/>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C46AA7"/>
    <w:rPr>
      <w:rFonts w:ascii="Times New Roman" w:eastAsia="Times New Roman" w:hAnsi="Times New Roman" w:cs="Times New Roman"/>
      <w:sz w:val="24"/>
      <w:szCs w:val="24"/>
    </w:rPr>
  </w:style>
  <w:style w:type="paragraph" w:styleId="Footer">
    <w:name w:val="footer"/>
    <w:basedOn w:val="Normal"/>
    <w:link w:val="FooterChar"/>
    <w:uiPriority w:val="99"/>
    <w:rsid w:val="00C46AA7"/>
    <w:pPr>
      <w:tabs>
        <w:tab w:val="center" w:pos="4320"/>
        <w:tab w:val="right" w:pos="8640"/>
      </w:tabs>
    </w:pPr>
    <w:rPr>
      <w:rFonts w:eastAsia="Times New Roman"/>
    </w:rPr>
  </w:style>
  <w:style w:type="character" w:customStyle="1" w:styleId="FooterChar">
    <w:name w:val="Footer Char"/>
    <w:link w:val="Footer"/>
    <w:uiPriority w:val="99"/>
    <w:rsid w:val="00C46AA7"/>
    <w:rPr>
      <w:rFonts w:ascii="Times New Roman" w:eastAsia="Times New Roman" w:hAnsi="Times New Roman" w:cs="Times New Roman"/>
      <w:sz w:val="24"/>
      <w:szCs w:val="24"/>
    </w:rPr>
  </w:style>
  <w:style w:type="character" w:styleId="CommentReference">
    <w:name w:val="annotation reference"/>
    <w:semiHidden/>
    <w:rsid w:val="00C46AA7"/>
    <w:rPr>
      <w:sz w:val="16"/>
      <w:szCs w:val="16"/>
    </w:rPr>
  </w:style>
  <w:style w:type="character" w:styleId="Hyperlink">
    <w:name w:val="Hyperlink"/>
    <w:uiPriority w:val="99"/>
    <w:unhideWhenUsed/>
    <w:rsid w:val="00C46AA7"/>
    <w:rPr>
      <w:color w:val="0000FF"/>
      <w:u w:val="single"/>
    </w:rPr>
  </w:style>
  <w:style w:type="paragraph" w:styleId="NormalWeb">
    <w:name w:val="Normal (Web)"/>
    <w:basedOn w:val="Normal"/>
    <w:rsid w:val="00C46AA7"/>
    <w:pPr>
      <w:spacing w:before="100" w:beforeAutospacing="1" w:after="100" w:afterAutospacing="1"/>
    </w:pPr>
    <w:rPr>
      <w:rFonts w:eastAsia="Times New Roman"/>
      <w:color w:val="000000"/>
    </w:rPr>
  </w:style>
  <w:style w:type="paragraph" w:styleId="CommentSubject">
    <w:name w:val="annotation subject"/>
    <w:basedOn w:val="CommentText"/>
    <w:next w:val="CommentText"/>
    <w:link w:val="CommentSubjectChar"/>
    <w:semiHidden/>
    <w:rsid w:val="00C46AA7"/>
    <w:rPr>
      <w:b/>
      <w:bCs/>
    </w:rPr>
  </w:style>
  <w:style w:type="character" w:customStyle="1" w:styleId="CommentSubjectChar">
    <w:name w:val="Comment Subject Char"/>
    <w:basedOn w:val="CommentTextChar"/>
    <w:link w:val="CommentSubject"/>
    <w:semiHidden/>
    <w:rsid w:val="00C46AA7"/>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C46AA7"/>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46AA7"/>
    <w:rPr>
      <w:rFonts w:ascii="Tahoma" w:eastAsia="Times New Roman" w:hAnsi="Tahoma" w:cs="Tahoma"/>
      <w:sz w:val="16"/>
      <w:szCs w:val="16"/>
    </w:rPr>
  </w:style>
  <w:style w:type="character" w:styleId="SubtleEmphasis">
    <w:name w:val="Subtle Emphasis"/>
    <w:uiPriority w:val="19"/>
    <w:qFormat/>
    <w:rsid w:val="00C46AA7"/>
    <w:rPr>
      <w:i/>
      <w:iCs/>
      <w:color w:val="808080"/>
    </w:rPr>
  </w:style>
  <w:style w:type="paragraph" w:styleId="TOCHeading">
    <w:name w:val="TOC Heading"/>
    <w:basedOn w:val="Heading1"/>
    <w:next w:val="Normal"/>
    <w:uiPriority w:val="39"/>
    <w:semiHidden/>
    <w:unhideWhenUsed/>
    <w:qFormat/>
    <w:rsid w:val="00C46AA7"/>
    <w:pPr>
      <w:keepLines/>
      <w:spacing w:before="480" w:after="0" w:line="276" w:lineRule="auto"/>
      <w:outlineLvl w:val="9"/>
    </w:pPr>
    <w:rPr>
      <w:rFonts w:asciiTheme="majorHAnsi" w:hAnsiTheme="majorHAnsi"/>
      <w:color w:val="365F91"/>
      <w:kern w:val="0"/>
      <w:sz w:val="28"/>
      <w:szCs w:val="28"/>
      <w:lang w:eastAsia="ja-JP"/>
    </w:rPr>
  </w:style>
  <w:style w:type="paragraph" w:styleId="ListParagraph">
    <w:name w:val="List Paragraph"/>
    <w:basedOn w:val="Normal"/>
    <w:uiPriority w:val="34"/>
    <w:qFormat/>
    <w:rsid w:val="0035265E"/>
    <w:pPr>
      <w:ind w:left="720"/>
      <w:contextualSpacing/>
    </w:pPr>
  </w:style>
  <w:style w:type="character" w:customStyle="1" w:styleId="Heading3Char">
    <w:name w:val="Heading 3 Char"/>
    <w:basedOn w:val="DefaultParagraphFont"/>
    <w:link w:val="Heading3"/>
    <w:rsid w:val="001724F0"/>
    <w:rPr>
      <w:rFonts w:ascii="Arial" w:eastAsia="Times New Roman" w:hAnsi="Arial" w:cs="Arial"/>
      <w:b/>
      <w:bCs/>
      <w:sz w:val="26"/>
      <w:szCs w:val="26"/>
    </w:rPr>
  </w:style>
  <w:style w:type="paragraph" w:customStyle="1" w:styleId="Default">
    <w:name w:val="Default"/>
    <w:rsid w:val="001724F0"/>
    <w:pPr>
      <w:autoSpaceDE w:val="0"/>
      <w:autoSpaceDN w:val="0"/>
      <w:adjustRightInd w:val="0"/>
    </w:pPr>
    <w:rPr>
      <w:rFonts w:ascii="Times New Roman"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annotation text" w:semiHidden="1" w:unhideWhenUsed="1"/>
    <w:lsdException w:name="header" w:semiHidden="1" w:uiPriority="99" w:unhideWhenUsed="1"/>
    <w:lsdException w:name="footer" w:semiHidden="1" w:uiPriority="99" w:unhideWhenUsed="1"/>
    <w:lsdException w:name="caption" w:semiHidden="1" w:unhideWhenUsed="1" w:qFormat="1"/>
    <w:lsdException w:name="annotation reference" w:semiHidden="1" w:unhideWhenUsed="1"/>
    <w:lsdException w:name="Title" w:qFormat="1"/>
    <w:lsdException w:name="Default Paragraph Font" w:semiHidden="1" w:uiPriority="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AA7"/>
  </w:style>
  <w:style w:type="paragraph" w:styleId="Heading1">
    <w:name w:val="heading 1"/>
    <w:basedOn w:val="Normal"/>
    <w:next w:val="Normal"/>
    <w:link w:val="Heading1Char"/>
    <w:qFormat/>
    <w:rsid w:val="009D0E30"/>
    <w:pPr>
      <w:keepNext/>
      <w:spacing w:before="240" w:after="60"/>
      <w:jc w:val="center"/>
      <w:outlineLvl w:val="0"/>
    </w:pPr>
    <w:rPr>
      <w:rFonts w:ascii="Whitman-RomanLF" w:eastAsiaTheme="majorEastAsia" w:hAnsi="Whitman-RomanLF" w:cstheme="majorBidi"/>
      <w:b/>
      <w:bCs/>
      <w:color w:val="365F91" w:themeColor="accent1" w:themeShade="BF"/>
      <w:kern w:val="32"/>
      <w:sz w:val="32"/>
      <w:szCs w:val="32"/>
    </w:rPr>
  </w:style>
  <w:style w:type="paragraph" w:styleId="Heading2">
    <w:name w:val="heading 2"/>
    <w:basedOn w:val="Normal"/>
    <w:next w:val="Normal"/>
    <w:link w:val="Heading2Char"/>
    <w:unhideWhenUsed/>
    <w:qFormat/>
    <w:rsid w:val="009D0E30"/>
    <w:pPr>
      <w:keepNext/>
      <w:spacing w:before="240" w:after="60"/>
      <w:jc w:val="center"/>
      <w:outlineLvl w:val="1"/>
    </w:pPr>
    <w:rPr>
      <w:rFonts w:ascii="Whitman-RomanLF" w:eastAsiaTheme="majorEastAsia" w:hAnsi="Whitman-RomanLF" w:cstheme="majorBidi"/>
      <w:b/>
      <w:bCs/>
      <w:iCs/>
      <w:smallCaps/>
      <w:color w:val="943634" w:themeColor="accent2" w:themeShade="BF"/>
      <w:sz w:val="32"/>
      <w:szCs w:val="28"/>
      <w:u w:val="single"/>
    </w:rPr>
  </w:style>
  <w:style w:type="paragraph" w:styleId="Heading3">
    <w:name w:val="heading 3"/>
    <w:basedOn w:val="Normal"/>
    <w:next w:val="Normal"/>
    <w:link w:val="Heading3Char"/>
    <w:qFormat/>
    <w:rsid w:val="001724F0"/>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0E30"/>
    <w:rPr>
      <w:rFonts w:ascii="Whitman-RomanLF" w:eastAsiaTheme="majorEastAsia" w:hAnsi="Whitman-RomanLF" w:cstheme="majorBidi"/>
      <w:b/>
      <w:bCs/>
      <w:iCs/>
      <w:smallCaps/>
      <w:color w:val="943634" w:themeColor="accent2" w:themeShade="BF"/>
      <w:sz w:val="32"/>
      <w:szCs w:val="28"/>
      <w:u w:val="single"/>
    </w:rPr>
  </w:style>
  <w:style w:type="character" w:customStyle="1" w:styleId="A3">
    <w:name w:val="A3"/>
    <w:rsid w:val="00C46AA7"/>
    <w:rPr>
      <w:rFonts w:cs="Arial"/>
      <w:color w:val="221E1F"/>
      <w:sz w:val="26"/>
      <w:szCs w:val="26"/>
    </w:rPr>
  </w:style>
  <w:style w:type="paragraph" w:customStyle="1" w:styleId="Pa2">
    <w:name w:val="Pa2"/>
    <w:basedOn w:val="Normal"/>
    <w:next w:val="Normal"/>
    <w:rsid w:val="00C46AA7"/>
    <w:pPr>
      <w:autoSpaceDE w:val="0"/>
      <w:autoSpaceDN w:val="0"/>
      <w:adjustRightInd w:val="0"/>
      <w:spacing w:line="241" w:lineRule="atLeast"/>
    </w:pPr>
    <w:rPr>
      <w:rFonts w:ascii="Arial" w:eastAsia="Times New Roman" w:hAnsi="Arial"/>
    </w:rPr>
  </w:style>
  <w:style w:type="character" w:customStyle="1" w:styleId="A5">
    <w:name w:val="A5"/>
    <w:rsid w:val="00C46AA7"/>
    <w:rPr>
      <w:rFonts w:cs="Arial"/>
      <w:color w:val="221E1F"/>
      <w:sz w:val="64"/>
      <w:szCs w:val="64"/>
    </w:rPr>
  </w:style>
  <w:style w:type="character" w:customStyle="1" w:styleId="Heading1Char">
    <w:name w:val="Heading 1 Char"/>
    <w:basedOn w:val="DefaultParagraphFont"/>
    <w:link w:val="Heading1"/>
    <w:rsid w:val="009D0E30"/>
    <w:rPr>
      <w:rFonts w:ascii="Whitman-RomanLF" w:eastAsiaTheme="majorEastAsia" w:hAnsi="Whitman-RomanLF" w:cstheme="majorBidi"/>
      <w:b/>
      <w:bCs/>
      <w:color w:val="365F91" w:themeColor="accent1" w:themeShade="BF"/>
      <w:kern w:val="32"/>
      <w:sz w:val="32"/>
      <w:szCs w:val="32"/>
    </w:rPr>
  </w:style>
  <w:style w:type="paragraph" w:styleId="TOC1">
    <w:name w:val="toc 1"/>
    <w:basedOn w:val="Normal"/>
    <w:next w:val="Normal"/>
    <w:autoRedefine/>
    <w:uiPriority w:val="39"/>
    <w:rsid w:val="00C46AA7"/>
    <w:rPr>
      <w:rFonts w:eastAsia="Times New Roman"/>
    </w:rPr>
  </w:style>
  <w:style w:type="paragraph" w:styleId="CommentText">
    <w:name w:val="annotation text"/>
    <w:basedOn w:val="Normal"/>
    <w:link w:val="CommentTextChar"/>
    <w:semiHidden/>
    <w:rsid w:val="00C46AA7"/>
    <w:rPr>
      <w:rFonts w:eastAsia="Times New Roman"/>
    </w:rPr>
  </w:style>
  <w:style w:type="character" w:customStyle="1" w:styleId="CommentTextChar">
    <w:name w:val="Comment Text Char"/>
    <w:basedOn w:val="DefaultParagraphFont"/>
    <w:link w:val="CommentText"/>
    <w:semiHidden/>
    <w:rsid w:val="00C46AA7"/>
    <w:rPr>
      <w:rFonts w:ascii="Times New Roman" w:eastAsia="Times New Roman" w:hAnsi="Times New Roman" w:cs="Times New Roman"/>
      <w:sz w:val="20"/>
      <w:szCs w:val="20"/>
    </w:rPr>
  </w:style>
  <w:style w:type="paragraph" w:styleId="Header">
    <w:name w:val="header"/>
    <w:basedOn w:val="Normal"/>
    <w:link w:val="HeaderChar"/>
    <w:uiPriority w:val="99"/>
    <w:rsid w:val="00C46AA7"/>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C46AA7"/>
    <w:rPr>
      <w:rFonts w:ascii="Times New Roman" w:eastAsia="Times New Roman" w:hAnsi="Times New Roman" w:cs="Times New Roman"/>
      <w:sz w:val="24"/>
      <w:szCs w:val="24"/>
    </w:rPr>
  </w:style>
  <w:style w:type="paragraph" w:styleId="Footer">
    <w:name w:val="footer"/>
    <w:basedOn w:val="Normal"/>
    <w:link w:val="FooterChar"/>
    <w:uiPriority w:val="99"/>
    <w:rsid w:val="00C46AA7"/>
    <w:pPr>
      <w:tabs>
        <w:tab w:val="center" w:pos="4320"/>
        <w:tab w:val="right" w:pos="8640"/>
      </w:tabs>
    </w:pPr>
    <w:rPr>
      <w:rFonts w:eastAsia="Times New Roman"/>
    </w:rPr>
  </w:style>
  <w:style w:type="character" w:customStyle="1" w:styleId="FooterChar">
    <w:name w:val="Footer Char"/>
    <w:link w:val="Footer"/>
    <w:uiPriority w:val="99"/>
    <w:rsid w:val="00C46AA7"/>
    <w:rPr>
      <w:rFonts w:ascii="Times New Roman" w:eastAsia="Times New Roman" w:hAnsi="Times New Roman" w:cs="Times New Roman"/>
      <w:sz w:val="24"/>
      <w:szCs w:val="24"/>
    </w:rPr>
  </w:style>
  <w:style w:type="character" w:styleId="CommentReference">
    <w:name w:val="annotation reference"/>
    <w:semiHidden/>
    <w:rsid w:val="00C46AA7"/>
    <w:rPr>
      <w:sz w:val="16"/>
      <w:szCs w:val="16"/>
    </w:rPr>
  </w:style>
  <w:style w:type="character" w:styleId="Hyperlink">
    <w:name w:val="Hyperlink"/>
    <w:uiPriority w:val="99"/>
    <w:unhideWhenUsed/>
    <w:rsid w:val="00C46AA7"/>
    <w:rPr>
      <w:color w:val="0000FF"/>
      <w:u w:val="single"/>
    </w:rPr>
  </w:style>
  <w:style w:type="paragraph" w:styleId="NormalWeb">
    <w:name w:val="Normal (Web)"/>
    <w:basedOn w:val="Normal"/>
    <w:rsid w:val="00C46AA7"/>
    <w:pPr>
      <w:spacing w:before="100" w:beforeAutospacing="1" w:after="100" w:afterAutospacing="1"/>
    </w:pPr>
    <w:rPr>
      <w:rFonts w:eastAsia="Times New Roman"/>
      <w:color w:val="000000"/>
    </w:rPr>
  </w:style>
  <w:style w:type="paragraph" w:styleId="CommentSubject">
    <w:name w:val="annotation subject"/>
    <w:basedOn w:val="CommentText"/>
    <w:next w:val="CommentText"/>
    <w:link w:val="CommentSubjectChar"/>
    <w:semiHidden/>
    <w:rsid w:val="00C46AA7"/>
    <w:rPr>
      <w:b/>
      <w:bCs/>
    </w:rPr>
  </w:style>
  <w:style w:type="character" w:customStyle="1" w:styleId="CommentSubjectChar">
    <w:name w:val="Comment Subject Char"/>
    <w:basedOn w:val="CommentTextChar"/>
    <w:link w:val="CommentSubject"/>
    <w:semiHidden/>
    <w:rsid w:val="00C46AA7"/>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C46AA7"/>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46AA7"/>
    <w:rPr>
      <w:rFonts w:ascii="Tahoma" w:eastAsia="Times New Roman" w:hAnsi="Tahoma" w:cs="Tahoma"/>
      <w:sz w:val="16"/>
      <w:szCs w:val="16"/>
    </w:rPr>
  </w:style>
  <w:style w:type="character" w:styleId="SubtleEmphasis">
    <w:name w:val="Subtle Emphasis"/>
    <w:uiPriority w:val="19"/>
    <w:qFormat/>
    <w:rsid w:val="00C46AA7"/>
    <w:rPr>
      <w:i/>
      <w:iCs/>
      <w:color w:val="808080"/>
    </w:rPr>
  </w:style>
  <w:style w:type="paragraph" w:styleId="TOCHeading">
    <w:name w:val="TOC Heading"/>
    <w:basedOn w:val="Heading1"/>
    <w:next w:val="Normal"/>
    <w:uiPriority w:val="39"/>
    <w:semiHidden/>
    <w:unhideWhenUsed/>
    <w:qFormat/>
    <w:rsid w:val="00C46AA7"/>
    <w:pPr>
      <w:keepLines/>
      <w:spacing w:before="480" w:after="0" w:line="276" w:lineRule="auto"/>
      <w:outlineLvl w:val="9"/>
    </w:pPr>
    <w:rPr>
      <w:rFonts w:asciiTheme="majorHAnsi" w:hAnsiTheme="majorHAnsi"/>
      <w:color w:val="365F91"/>
      <w:kern w:val="0"/>
      <w:sz w:val="28"/>
      <w:szCs w:val="28"/>
      <w:lang w:eastAsia="ja-JP"/>
    </w:rPr>
  </w:style>
  <w:style w:type="paragraph" w:styleId="ListParagraph">
    <w:name w:val="List Paragraph"/>
    <w:basedOn w:val="Normal"/>
    <w:uiPriority w:val="34"/>
    <w:qFormat/>
    <w:rsid w:val="0035265E"/>
    <w:pPr>
      <w:ind w:left="720"/>
      <w:contextualSpacing/>
    </w:pPr>
  </w:style>
  <w:style w:type="character" w:customStyle="1" w:styleId="Heading3Char">
    <w:name w:val="Heading 3 Char"/>
    <w:basedOn w:val="DefaultParagraphFont"/>
    <w:link w:val="Heading3"/>
    <w:rsid w:val="001724F0"/>
    <w:rPr>
      <w:rFonts w:ascii="Arial" w:eastAsia="Times New Roman" w:hAnsi="Arial" w:cs="Arial"/>
      <w:b/>
      <w:bCs/>
      <w:sz w:val="26"/>
      <w:szCs w:val="26"/>
    </w:rPr>
  </w:style>
  <w:style w:type="paragraph" w:customStyle="1" w:styleId="Default">
    <w:name w:val="Default"/>
    <w:rsid w:val="001724F0"/>
    <w:pPr>
      <w:autoSpaceDE w:val="0"/>
      <w:autoSpaceDN w:val="0"/>
      <w:adjustRightInd w:val="0"/>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pws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88AF7-A8C0-4176-BB92-A9FC1961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Johnson</dc:creator>
  <cp:lastModifiedBy>wtushaus</cp:lastModifiedBy>
  <cp:revision>3</cp:revision>
  <dcterms:created xsi:type="dcterms:W3CDTF">2014-05-01T23:58:00Z</dcterms:created>
  <dcterms:modified xsi:type="dcterms:W3CDTF">2014-05-02T00:14:00Z</dcterms:modified>
</cp:coreProperties>
</file>